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4D8A039B" w:rsidR="004E5786" w:rsidRPr="003302B8" w:rsidRDefault="004E5786" w:rsidP="004E5786">
      <w:pPr>
        <w:jc w:val="center"/>
        <w:rPr>
          <w:rFonts w:ascii="Arial" w:hAnsi="Arial" w:cs="Arial"/>
          <w:b/>
          <w:bCs/>
        </w:rPr>
      </w:pPr>
    </w:p>
    <w:p w14:paraId="64F18B7B" w14:textId="2180D8D5" w:rsidR="00321578" w:rsidRPr="003302B8" w:rsidRDefault="00321578" w:rsidP="00CA3B7A">
      <w:pPr>
        <w:rPr>
          <w:rFonts w:ascii="Arial" w:hAnsi="Arial" w:cs="Arial"/>
          <w:b/>
          <w:bCs/>
        </w:rPr>
      </w:pPr>
    </w:p>
    <w:p w14:paraId="670B337A" w14:textId="77777777" w:rsidR="00321578" w:rsidRPr="003302B8" w:rsidRDefault="00321578" w:rsidP="00321578">
      <w:pPr>
        <w:jc w:val="right"/>
        <w:rPr>
          <w:rFonts w:ascii="Arial" w:hAnsi="Arial" w:cs="Arial"/>
          <w:b/>
          <w:bCs/>
          <w:color w:val="2F5496" w:themeColor="accent1" w:themeShade="BF"/>
        </w:rPr>
      </w:pPr>
    </w:p>
    <w:p w14:paraId="7BA25FD3" w14:textId="140390A7" w:rsidR="004E5786" w:rsidRPr="003302B8" w:rsidRDefault="00321578" w:rsidP="00321578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302B8">
        <w:rPr>
          <w:rFonts w:ascii="Arial" w:hAnsi="Arial" w:cs="Arial"/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AC804" wp14:editId="4147C8E8">
                <wp:simplePos x="0" y="0"/>
                <wp:positionH relativeFrom="column">
                  <wp:posOffset>53340</wp:posOffset>
                </wp:positionH>
                <wp:positionV relativeFrom="paragraph">
                  <wp:posOffset>624840</wp:posOffset>
                </wp:positionV>
                <wp:extent cx="6126480" cy="3810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21A6F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9.2pt" to="486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4E5786" w:rsidRPr="003302B8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S</w:t>
      </w:r>
      <w:r w:rsidRPr="003302B8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mart </w:t>
      </w:r>
      <w:r w:rsidR="00DD5706" w:rsidRPr="003302B8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T</w:t>
      </w:r>
      <w:r w:rsidRPr="003302B8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echnology Mentors Program</w:t>
      </w:r>
      <w:r w:rsidR="004E5786" w:rsidRPr="003302B8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 </w:t>
      </w:r>
      <w:r w:rsidR="00177AC9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br/>
      </w:r>
      <w:r w:rsidR="00590445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Project Logistics</w:t>
      </w:r>
      <w:r w:rsidR="00177AC9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 Plan </w:t>
      </w:r>
      <w:r w:rsidRPr="003302B8">
        <w:rPr>
          <w:rFonts w:ascii="Arial" w:hAnsi="Arial" w:cs="Arial"/>
          <w:b/>
          <w:bCs/>
          <w:sz w:val="32"/>
          <w:szCs w:val="32"/>
        </w:rPr>
        <w:br/>
      </w:r>
    </w:p>
    <w:p w14:paraId="0A37501D" w14:textId="1904305C" w:rsidR="004E5786" w:rsidRPr="003302B8" w:rsidRDefault="00D42803" w:rsidP="0085089B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ISEIF Grant Project Activity #3</w:t>
      </w:r>
    </w:p>
    <w:p w14:paraId="5DAB6C7B" w14:textId="47F1DD9B" w:rsidR="004E5786" w:rsidRPr="003302B8" w:rsidRDefault="004E5786" w:rsidP="004E5786">
      <w:pPr>
        <w:jc w:val="center"/>
        <w:rPr>
          <w:rFonts w:ascii="Arial" w:hAnsi="Arial" w:cs="Arial"/>
          <w:b/>
          <w:bCs/>
        </w:rPr>
      </w:pPr>
    </w:p>
    <w:p w14:paraId="24CF5F66" w14:textId="428B8899" w:rsidR="00321578" w:rsidRPr="003302B8" w:rsidRDefault="00321578" w:rsidP="004E5786">
      <w:pPr>
        <w:jc w:val="center"/>
        <w:rPr>
          <w:rFonts w:ascii="Arial" w:hAnsi="Arial" w:cs="Arial"/>
          <w:b/>
          <w:bCs/>
        </w:rPr>
      </w:pPr>
    </w:p>
    <w:p w14:paraId="7E04266D" w14:textId="0043236E" w:rsidR="00321578" w:rsidRPr="003302B8" w:rsidRDefault="00321578" w:rsidP="004E5786">
      <w:pPr>
        <w:jc w:val="center"/>
        <w:rPr>
          <w:rFonts w:ascii="Arial" w:hAnsi="Arial" w:cs="Arial"/>
          <w:b/>
          <w:bCs/>
        </w:rPr>
      </w:pPr>
    </w:p>
    <w:p w14:paraId="2AB2E1F1" w14:textId="0D1ED96D" w:rsidR="00321578" w:rsidRPr="003302B8" w:rsidRDefault="00321578" w:rsidP="004E5786">
      <w:pPr>
        <w:jc w:val="center"/>
        <w:rPr>
          <w:rFonts w:ascii="Arial" w:hAnsi="Arial" w:cs="Arial"/>
          <w:b/>
          <w:bCs/>
        </w:rPr>
      </w:pPr>
    </w:p>
    <w:p w14:paraId="7387D1C8" w14:textId="3C87E5C9" w:rsidR="00DD5706" w:rsidRPr="003302B8" w:rsidRDefault="00DD5706" w:rsidP="004E5786">
      <w:pPr>
        <w:jc w:val="center"/>
        <w:rPr>
          <w:rFonts w:ascii="Arial" w:hAnsi="Arial" w:cs="Arial"/>
          <w:b/>
          <w:bCs/>
        </w:rPr>
      </w:pPr>
    </w:p>
    <w:p w14:paraId="44871ADF" w14:textId="0E1EC876" w:rsidR="00DD5706" w:rsidRPr="003302B8" w:rsidRDefault="00DD5706" w:rsidP="004E5786">
      <w:pPr>
        <w:jc w:val="center"/>
        <w:rPr>
          <w:rFonts w:ascii="Arial" w:hAnsi="Arial" w:cs="Arial"/>
          <w:b/>
          <w:bCs/>
        </w:rPr>
      </w:pPr>
    </w:p>
    <w:p w14:paraId="4DFD1C7A" w14:textId="023A4459" w:rsidR="00DD5706" w:rsidRPr="003302B8" w:rsidRDefault="00DD5706" w:rsidP="004E5786">
      <w:pPr>
        <w:jc w:val="center"/>
        <w:rPr>
          <w:rFonts w:ascii="Arial" w:hAnsi="Arial" w:cs="Arial"/>
          <w:b/>
          <w:bCs/>
        </w:rPr>
      </w:pPr>
    </w:p>
    <w:p w14:paraId="105CBD83" w14:textId="50DF0064" w:rsidR="00DD5706" w:rsidRPr="003302B8" w:rsidRDefault="00DD5706" w:rsidP="004E5786">
      <w:pPr>
        <w:jc w:val="center"/>
        <w:rPr>
          <w:rFonts w:ascii="Arial" w:hAnsi="Arial" w:cs="Arial"/>
          <w:b/>
          <w:bCs/>
        </w:rPr>
      </w:pPr>
    </w:p>
    <w:p w14:paraId="79B72CA6" w14:textId="7D290A3F" w:rsidR="00DD5706" w:rsidRPr="003302B8" w:rsidRDefault="00DD5706" w:rsidP="00CA3B7A">
      <w:pPr>
        <w:rPr>
          <w:rFonts w:ascii="Arial" w:hAnsi="Arial" w:cs="Arial"/>
          <w:b/>
          <w:bCs/>
        </w:rPr>
      </w:pPr>
    </w:p>
    <w:p w14:paraId="02EB378F" w14:textId="77777777" w:rsidR="004E5786" w:rsidRPr="003302B8" w:rsidRDefault="004E5786" w:rsidP="004E5786">
      <w:pPr>
        <w:jc w:val="center"/>
        <w:rPr>
          <w:rFonts w:ascii="Arial" w:hAnsi="Arial" w:cs="Arial"/>
          <w:b/>
          <w:bCs/>
        </w:rPr>
      </w:pPr>
    </w:p>
    <w:p w14:paraId="6A05A809" w14:textId="0799DA1B" w:rsidR="004E5786" w:rsidRPr="00A01612" w:rsidRDefault="004E5786" w:rsidP="00DD5706">
      <w:pPr>
        <w:jc w:val="right"/>
        <w:rPr>
          <w:rFonts w:ascii="Arial" w:hAnsi="Arial" w:cs="Arial"/>
          <w:b/>
          <w:bCs/>
          <w:color w:val="000000" w:themeColor="text1"/>
        </w:rPr>
      </w:pPr>
    </w:p>
    <w:p w14:paraId="64F8AA4A" w14:textId="628C7DEF" w:rsidR="00E410C7" w:rsidRPr="00305D55" w:rsidRDefault="00590445" w:rsidP="00321578">
      <w:pPr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A01612">
        <w:rPr>
          <w:rFonts w:ascii="Arial" w:hAnsi="Arial" w:cs="Arial"/>
          <w:b/>
          <w:bCs/>
          <w:color w:val="000000" w:themeColor="text1"/>
          <w:sz w:val="32"/>
          <w:szCs w:val="32"/>
        </w:rPr>
        <w:t>Doug Newman</w:t>
      </w:r>
      <w:r w:rsidRPr="00A01612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="00E410C7" w:rsidRPr="00305D55">
        <w:rPr>
          <w:rFonts w:ascii="Arial" w:hAnsi="Arial" w:cs="Arial"/>
          <w:color w:val="000000" w:themeColor="text1"/>
          <w:sz w:val="28"/>
          <w:szCs w:val="28"/>
        </w:rPr>
        <w:t>Project Director</w:t>
      </w:r>
      <w:r w:rsidR="001D3D46" w:rsidRPr="00305D5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5C8A03D" w14:textId="1A054F3C" w:rsidR="00CA3B7A" w:rsidRPr="00305D55" w:rsidRDefault="00DD5706" w:rsidP="00321578">
      <w:pPr>
        <w:jc w:val="right"/>
        <w:rPr>
          <w:rFonts w:ascii="Arial" w:hAnsi="Arial" w:cs="Arial"/>
          <w:color w:val="000000" w:themeColor="text1"/>
          <w:sz w:val="32"/>
          <w:szCs w:val="32"/>
        </w:rPr>
      </w:pPr>
      <w:r w:rsidRPr="00305D55">
        <w:rPr>
          <w:rFonts w:ascii="Arial" w:hAnsi="Arial" w:cs="Arial"/>
          <w:color w:val="000000" w:themeColor="text1"/>
          <w:sz w:val="32"/>
          <w:szCs w:val="32"/>
        </w:rPr>
        <w:br/>
      </w:r>
      <w:r w:rsidR="00E410C7" w:rsidRPr="00305D55">
        <w:rPr>
          <w:rFonts w:ascii="Arial" w:hAnsi="Arial" w:cs="Arial"/>
          <w:color w:val="000000" w:themeColor="text1"/>
          <w:sz w:val="28"/>
          <w:szCs w:val="28"/>
        </w:rPr>
        <w:t xml:space="preserve">February </w:t>
      </w:r>
      <w:r w:rsidR="007A05A1" w:rsidRPr="00305D55">
        <w:rPr>
          <w:rFonts w:ascii="Arial" w:hAnsi="Arial" w:cs="Arial"/>
          <w:color w:val="000000" w:themeColor="text1"/>
          <w:sz w:val="28"/>
          <w:szCs w:val="28"/>
        </w:rPr>
        <w:t xml:space="preserve">10, </w:t>
      </w:r>
      <w:r w:rsidRPr="00305D55">
        <w:rPr>
          <w:rFonts w:ascii="Arial" w:hAnsi="Arial" w:cs="Arial"/>
          <w:color w:val="000000" w:themeColor="text1"/>
          <w:sz w:val="28"/>
          <w:szCs w:val="28"/>
        </w:rPr>
        <w:t>20</w:t>
      </w:r>
      <w:r w:rsidR="00F43B24" w:rsidRPr="00305D55">
        <w:rPr>
          <w:rFonts w:ascii="Arial" w:hAnsi="Arial" w:cs="Arial"/>
          <w:color w:val="000000" w:themeColor="text1"/>
          <w:sz w:val="28"/>
          <w:szCs w:val="28"/>
        </w:rPr>
        <w:t>20</w:t>
      </w:r>
      <w:r w:rsidRPr="00A01612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CA3B7A" w:rsidRPr="00A01612"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  <w:r w:rsidR="00CA3B7A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CA3B7A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9727F6">
        <w:rPr>
          <w:rFonts w:ascii="Arial" w:hAnsi="Arial" w:cs="Arial"/>
          <w:b/>
          <w:bCs/>
          <w:noProof/>
          <w:color w:val="2F5496" w:themeColor="accent1" w:themeShade="BF"/>
        </w:rPr>
        <w:drawing>
          <wp:inline distT="0" distB="0" distL="0" distR="0" wp14:anchorId="64EFA344" wp14:editId="32DAC394">
            <wp:extent cx="2517775" cy="6133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SR logo dark text transparent background[9900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547" cy="63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B7A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</w:p>
    <w:tbl>
      <w:tblPr>
        <w:tblStyle w:val="TableGrid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675"/>
      </w:tblGrid>
      <w:tr w:rsidR="00A01612" w:rsidRPr="00305D55" w14:paraId="3FBEE6C2" w14:textId="77777777" w:rsidTr="00B61854">
        <w:trPr>
          <w:trHeight w:val="1484"/>
        </w:trPr>
        <w:tc>
          <w:tcPr>
            <w:tcW w:w="2520" w:type="dxa"/>
          </w:tcPr>
          <w:p w14:paraId="71CF6C3B" w14:textId="76ACFCC1" w:rsidR="00CA3B7A" w:rsidRPr="00305D55" w:rsidRDefault="00305D55" w:rsidP="00321578">
            <w:pPr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4675" w:type="dxa"/>
          </w:tcPr>
          <w:p w14:paraId="6976F878" w14:textId="7AA6323C" w:rsidR="00CA3B7A" w:rsidRPr="00305D55" w:rsidRDefault="00CA3B7A" w:rsidP="00CA3B7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05D55">
              <w:rPr>
                <w:rFonts w:ascii="Arial" w:hAnsi="Arial" w:cs="Arial"/>
                <w:color w:val="000000" w:themeColor="text1"/>
              </w:rPr>
              <w:t>Smart Self Reliance Collaborative</w:t>
            </w:r>
            <w:r w:rsidRPr="00305D55">
              <w:rPr>
                <w:rFonts w:ascii="Arial" w:hAnsi="Arial" w:cs="Arial"/>
                <w:color w:val="000000" w:themeColor="text1"/>
              </w:rPr>
              <w:br/>
              <w:t>5733 N. Sheridan, Suite 21B</w:t>
            </w:r>
            <w:r w:rsidRPr="00305D55">
              <w:rPr>
                <w:rFonts w:ascii="Arial" w:hAnsi="Arial" w:cs="Arial"/>
                <w:color w:val="000000" w:themeColor="text1"/>
              </w:rPr>
              <w:br/>
              <w:t>Chicago, IL  60660</w:t>
            </w:r>
            <w:r w:rsidRPr="00305D55">
              <w:rPr>
                <w:rFonts w:ascii="Arial" w:hAnsi="Arial" w:cs="Arial"/>
                <w:color w:val="000000" w:themeColor="text1"/>
              </w:rPr>
              <w:br/>
              <w:t>(773) 899-0801</w:t>
            </w:r>
            <w:r w:rsidRPr="00305D55">
              <w:rPr>
                <w:rFonts w:ascii="Arial" w:hAnsi="Arial" w:cs="Arial"/>
                <w:color w:val="000000" w:themeColor="text1"/>
              </w:rPr>
              <w:br/>
            </w:r>
            <w:hyperlink r:id="rId9" w:history="1">
              <w:r w:rsidR="009727F6" w:rsidRPr="00305D55">
                <w:rPr>
                  <w:rStyle w:val="Hyperlink"/>
                  <w:rFonts w:ascii="Arial" w:hAnsi="Arial" w:cs="Arial"/>
                  <w:color w:val="000000" w:themeColor="text1"/>
                </w:rPr>
                <w:t>www.smartselfreliance.org</w:t>
              </w:r>
            </w:hyperlink>
          </w:p>
          <w:p w14:paraId="68339394" w14:textId="54E21E68" w:rsidR="009727F6" w:rsidRPr="00305D55" w:rsidRDefault="009727F6" w:rsidP="00CA3B7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1B56A4E" w14:textId="27BBE2BE" w:rsidR="009727F6" w:rsidRPr="00305D55" w:rsidRDefault="009727F6" w:rsidP="00CA3B7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DF65389" w14:textId="1807270F" w:rsidR="009727F6" w:rsidRPr="00305D55" w:rsidRDefault="009727F6" w:rsidP="00CA3B7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F0CD8B9" w14:textId="77777777" w:rsidR="009727F6" w:rsidRPr="00305D55" w:rsidRDefault="009727F6" w:rsidP="009727F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7800AE" w14:textId="77777777" w:rsidR="00CA3B7A" w:rsidRPr="00305D55" w:rsidRDefault="00CA3B7A" w:rsidP="00321578">
            <w:pPr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14:paraId="4767FB19" w14:textId="77777777" w:rsidR="000705B6" w:rsidRDefault="000705B6" w:rsidP="00CA3B7A">
      <w:pPr>
        <w:rPr>
          <w:rFonts w:ascii="Arial" w:hAnsi="Arial" w:cs="Arial"/>
          <w:b/>
          <w:bCs/>
          <w:color w:val="2F5496" w:themeColor="accent1" w:themeShade="BF"/>
        </w:rPr>
      </w:pPr>
    </w:p>
    <w:p w14:paraId="266CA574" w14:textId="6D242086" w:rsidR="00DD5706" w:rsidRPr="003302B8" w:rsidRDefault="00DD5706" w:rsidP="00CA3B7A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id w:val="168339691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2E0FC93" w14:textId="2F475CB7" w:rsidR="0020346D" w:rsidRPr="003302B8" w:rsidRDefault="0020346D" w:rsidP="00EC206D">
          <w:pPr>
            <w:pStyle w:val="TOCHeading"/>
            <w:tabs>
              <w:tab w:val="left" w:pos="2930"/>
              <w:tab w:val="left" w:pos="6972"/>
            </w:tabs>
            <w:rPr>
              <w:rFonts w:ascii="Arial" w:hAnsi="Arial" w:cs="Arial"/>
            </w:rPr>
          </w:pPr>
          <w:r w:rsidRPr="003302B8">
            <w:rPr>
              <w:rFonts w:ascii="Arial" w:hAnsi="Arial" w:cs="Arial"/>
            </w:rPr>
            <w:t>Table of Contents</w:t>
          </w:r>
          <w:r w:rsidR="00356EE4">
            <w:rPr>
              <w:rFonts w:ascii="Arial" w:hAnsi="Arial" w:cs="Arial"/>
            </w:rPr>
            <w:tab/>
          </w:r>
          <w:r w:rsidR="00EC206D">
            <w:rPr>
              <w:rFonts w:ascii="Arial" w:hAnsi="Arial" w:cs="Arial"/>
            </w:rPr>
            <w:tab/>
          </w:r>
        </w:p>
        <w:p w14:paraId="34A87DBD" w14:textId="00FA1A48" w:rsidR="007F1D38" w:rsidRDefault="0020346D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3302B8">
            <w:rPr>
              <w:rFonts w:ascii="Arial" w:hAnsi="Arial" w:cs="Arial"/>
              <w:b w:val="0"/>
              <w:bCs w:val="0"/>
            </w:rPr>
            <w:fldChar w:fldCharType="begin"/>
          </w:r>
          <w:r w:rsidRPr="003302B8">
            <w:rPr>
              <w:rFonts w:ascii="Arial" w:hAnsi="Arial" w:cs="Arial"/>
            </w:rPr>
            <w:instrText xml:space="preserve"> TOC \o "1-3" \h \z \u </w:instrText>
          </w:r>
          <w:r w:rsidRPr="003302B8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32229442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1. Project Schedule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_Toc32229442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1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3EEC980C" w14:textId="418A92A2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43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2. Project Materials &amp; Online Access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_Toc32229443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1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1591DCC7" w14:textId="2E05C270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44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3. CIL &amp; Coordinator Recruitment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_Toc32229444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2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17CF7EA9" w14:textId="78745DF5" w:rsidR="007F1D38" w:rsidRDefault="00BC117F">
          <w:pPr>
            <w:pStyle w:val="TOC2"/>
            <w:rPr>
              <w:rFonts w:eastAsiaTheme="minorEastAsia"/>
            </w:rPr>
          </w:pPr>
          <w:hyperlink w:anchor="_Toc32229445" w:history="1">
            <w:r w:rsidR="007F1D38" w:rsidRPr="00633F44">
              <w:rPr>
                <w:rStyle w:val="Hyperlink"/>
              </w:rPr>
              <w:t>A. CIL selection criteria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_Toc32229445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2</w:t>
            </w:r>
            <w:r w:rsidR="007F1D38">
              <w:rPr>
                <w:webHidden/>
              </w:rPr>
              <w:fldChar w:fldCharType="end"/>
            </w:r>
          </w:hyperlink>
        </w:p>
        <w:p w14:paraId="0E3ACDFF" w14:textId="3BE707EA" w:rsidR="007F1D38" w:rsidRDefault="00BC117F">
          <w:pPr>
            <w:pStyle w:val="TOC2"/>
            <w:rPr>
              <w:rFonts w:eastAsiaTheme="minorEastAsia"/>
            </w:rPr>
          </w:pPr>
          <w:hyperlink w:anchor="_Toc32229446" w:history="1">
            <w:r w:rsidR="007F1D38" w:rsidRPr="00633F44">
              <w:rPr>
                <w:rStyle w:val="Hyperlink"/>
              </w:rPr>
              <w:t>B. Coordinator sub-tasks &amp; selection criteria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_Toc32229446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3</w:t>
            </w:r>
            <w:r w:rsidR="007F1D38">
              <w:rPr>
                <w:webHidden/>
              </w:rPr>
              <w:fldChar w:fldCharType="end"/>
            </w:r>
          </w:hyperlink>
        </w:p>
        <w:p w14:paraId="00FD76BF" w14:textId="6B53A6D2" w:rsidR="007F1D38" w:rsidRDefault="00BC117F">
          <w:pPr>
            <w:pStyle w:val="TOC2"/>
            <w:rPr>
              <w:rFonts w:eastAsiaTheme="minorEastAsia"/>
            </w:rPr>
          </w:pPr>
          <w:hyperlink w:anchor="_Toc32229447" w:history="1">
            <w:r w:rsidR="007F1D38" w:rsidRPr="00633F44">
              <w:rPr>
                <w:rStyle w:val="Hyperlink"/>
              </w:rPr>
              <w:t>C. Recruitment materials &amp; support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_Toc32229447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3</w:t>
            </w:r>
            <w:r w:rsidR="007F1D38">
              <w:rPr>
                <w:webHidden/>
              </w:rPr>
              <w:fldChar w:fldCharType="end"/>
            </w:r>
          </w:hyperlink>
        </w:p>
        <w:p w14:paraId="16C13F54" w14:textId="6F537B25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48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3. School &amp; Student Recruitment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_Toc32229448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4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0EA72700" w14:textId="7C020CB0" w:rsidR="007F1D38" w:rsidRDefault="00BC117F">
          <w:pPr>
            <w:pStyle w:val="TOC2"/>
            <w:rPr>
              <w:rFonts w:eastAsiaTheme="minorEastAsia"/>
            </w:rPr>
          </w:pPr>
          <w:hyperlink w:anchor="_Toc32229449" w:history="1">
            <w:r w:rsidR="007F1D38" w:rsidRPr="00633F44">
              <w:rPr>
                <w:rStyle w:val="Hyperlink"/>
              </w:rPr>
              <w:t>A. School selection criteria &amp; role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_Toc32229449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4</w:t>
            </w:r>
            <w:r w:rsidR="007F1D38">
              <w:rPr>
                <w:webHidden/>
              </w:rPr>
              <w:fldChar w:fldCharType="end"/>
            </w:r>
          </w:hyperlink>
        </w:p>
        <w:p w14:paraId="3D8FF3CB" w14:textId="21ECE74C" w:rsidR="007F1D38" w:rsidRDefault="00BC117F">
          <w:pPr>
            <w:pStyle w:val="TOC2"/>
            <w:rPr>
              <w:rFonts w:eastAsiaTheme="minorEastAsia"/>
            </w:rPr>
          </w:pPr>
          <w:hyperlink w:anchor="_Toc32229450" w:history="1">
            <w:r w:rsidR="007F1D38" w:rsidRPr="00633F44">
              <w:rPr>
                <w:rStyle w:val="Hyperlink"/>
              </w:rPr>
              <w:t>C.  Student eligibility requirements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_Toc32229450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4</w:t>
            </w:r>
            <w:r w:rsidR="007F1D38">
              <w:rPr>
                <w:webHidden/>
              </w:rPr>
              <w:fldChar w:fldCharType="end"/>
            </w:r>
          </w:hyperlink>
        </w:p>
        <w:p w14:paraId="56888B33" w14:textId="6B72F8E2" w:rsidR="007F1D38" w:rsidRDefault="00BC117F">
          <w:pPr>
            <w:pStyle w:val="TOC2"/>
            <w:rPr>
              <w:rFonts w:eastAsiaTheme="minorEastAsia"/>
            </w:rPr>
          </w:pPr>
          <w:hyperlink w:anchor="_Toc32229451" w:history="1">
            <w:r w:rsidR="007F1D38" w:rsidRPr="00633F44">
              <w:rPr>
                <w:rStyle w:val="Hyperlink"/>
              </w:rPr>
              <w:t>D. Registration &amp; Parental Consent Forms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_Toc32229451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5</w:t>
            </w:r>
            <w:r w:rsidR="007F1D38">
              <w:rPr>
                <w:webHidden/>
              </w:rPr>
              <w:fldChar w:fldCharType="end"/>
            </w:r>
          </w:hyperlink>
        </w:p>
        <w:p w14:paraId="4F50FA98" w14:textId="331D065D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52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4. Consumer Engagement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_Toc32229452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5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70AA759A" w14:textId="76BCA8FE" w:rsidR="007F1D38" w:rsidRDefault="00BC117F">
          <w:pPr>
            <w:pStyle w:val="TOC2"/>
            <w:rPr>
              <w:rFonts w:eastAsiaTheme="minorEastAsia"/>
            </w:rPr>
          </w:pPr>
          <w:hyperlink w:anchor="_Toc32229453" w:history="1">
            <w:r w:rsidR="007F1D38" w:rsidRPr="00633F44">
              <w:rPr>
                <w:rStyle w:val="Hyperlink"/>
              </w:rPr>
              <w:t>A. Targeted Consumers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_Toc32229453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5</w:t>
            </w:r>
            <w:r w:rsidR="007F1D38">
              <w:rPr>
                <w:webHidden/>
              </w:rPr>
              <w:fldChar w:fldCharType="end"/>
            </w:r>
          </w:hyperlink>
        </w:p>
        <w:p w14:paraId="566E93B9" w14:textId="6A259E39" w:rsidR="007F1D38" w:rsidRDefault="00BC117F">
          <w:pPr>
            <w:pStyle w:val="TOC2"/>
            <w:rPr>
              <w:rFonts w:eastAsiaTheme="minorEastAsia"/>
            </w:rPr>
          </w:pPr>
          <w:hyperlink w:anchor="_Toc32229454" w:history="1">
            <w:r w:rsidR="007F1D38" w:rsidRPr="00633F44">
              <w:rPr>
                <w:rStyle w:val="Hyperlink"/>
              </w:rPr>
              <w:t>B. Engagement Channels &amp; Tools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_Toc32229454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5</w:t>
            </w:r>
            <w:r w:rsidR="007F1D38">
              <w:rPr>
                <w:webHidden/>
              </w:rPr>
              <w:fldChar w:fldCharType="end"/>
            </w:r>
          </w:hyperlink>
        </w:p>
        <w:p w14:paraId="6B2606EE" w14:textId="1F77FCD1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55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5. Training Development &amp; Delivery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_Toc32229455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6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2CE4D9CA" w14:textId="52A87C1D" w:rsidR="007F1D38" w:rsidRDefault="00BC117F">
          <w:pPr>
            <w:pStyle w:val="TOC2"/>
            <w:rPr>
              <w:rFonts w:eastAsiaTheme="minorEastAsia"/>
            </w:rPr>
          </w:pPr>
          <w:hyperlink w:anchor="_Toc32229456" w:history="1">
            <w:r w:rsidR="007F1D38" w:rsidRPr="00633F44">
              <w:rPr>
                <w:rStyle w:val="Hyperlink"/>
              </w:rPr>
              <w:t>A. Purpose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_Toc32229456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6</w:t>
            </w:r>
            <w:r w:rsidR="007F1D38">
              <w:rPr>
                <w:webHidden/>
              </w:rPr>
              <w:fldChar w:fldCharType="end"/>
            </w:r>
          </w:hyperlink>
        </w:p>
        <w:p w14:paraId="6283E1A3" w14:textId="4BEF16CC" w:rsidR="007F1D38" w:rsidRDefault="00BC117F">
          <w:pPr>
            <w:pStyle w:val="TOC2"/>
            <w:rPr>
              <w:rFonts w:eastAsiaTheme="minorEastAsia"/>
            </w:rPr>
          </w:pPr>
          <w:hyperlink w:anchor="_Toc32229457" w:history="1">
            <w:r w:rsidR="007F1D38" w:rsidRPr="00633F44">
              <w:rPr>
                <w:rStyle w:val="Hyperlink"/>
              </w:rPr>
              <w:t>B. Recipients &amp; Content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_Toc32229457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6</w:t>
            </w:r>
            <w:r w:rsidR="007F1D38">
              <w:rPr>
                <w:webHidden/>
              </w:rPr>
              <w:fldChar w:fldCharType="end"/>
            </w:r>
          </w:hyperlink>
        </w:p>
        <w:p w14:paraId="78742073" w14:textId="7714895A" w:rsidR="007F1D38" w:rsidRDefault="00BC117F">
          <w:pPr>
            <w:pStyle w:val="TOC2"/>
            <w:rPr>
              <w:rFonts w:eastAsiaTheme="minorEastAsia"/>
            </w:rPr>
          </w:pPr>
          <w:hyperlink w:anchor="_Toc32229458" w:history="1">
            <w:r w:rsidR="007F1D38" w:rsidRPr="00633F44">
              <w:rPr>
                <w:rStyle w:val="Hyperlink"/>
              </w:rPr>
              <w:t>C. Learning Objectives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_Toc32229458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6</w:t>
            </w:r>
            <w:r w:rsidR="007F1D38">
              <w:rPr>
                <w:webHidden/>
              </w:rPr>
              <w:fldChar w:fldCharType="end"/>
            </w:r>
          </w:hyperlink>
        </w:p>
        <w:p w14:paraId="1A0DCDBF" w14:textId="414FC82B" w:rsidR="007F1D38" w:rsidRDefault="00BC117F">
          <w:pPr>
            <w:pStyle w:val="TOC2"/>
            <w:rPr>
              <w:rFonts w:eastAsiaTheme="minorEastAsia"/>
            </w:rPr>
          </w:pPr>
          <w:hyperlink w:anchor="_Toc32229459" w:history="1">
            <w:r w:rsidR="007F1D38" w:rsidRPr="00633F44">
              <w:rPr>
                <w:rStyle w:val="Hyperlink"/>
              </w:rPr>
              <w:t>D. Structure, Format &amp; Topics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_Toc32229459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7</w:t>
            </w:r>
            <w:r w:rsidR="007F1D38">
              <w:rPr>
                <w:webHidden/>
              </w:rPr>
              <w:fldChar w:fldCharType="end"/>
            </w:r>
          </w:hyperlink>
        </w:p>
        <w:p w14:paraId="1E9AD681" w14:textId="3241820D" w:rsidR="007F1D38" w:rsidRDefault="00BC117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229460" w:history="1">
            <w:r w:rsidR="007F1D38" w:rsidRPr="00633F44">
              <w:rPr>
                <w:rStyle w:val="Hyperlink"/>
                <w:b/>
                <w:bCs/>
                <w:noProof/>
              </w:rPr>
              <w:t>1. CIL Coordinator Training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_Toc32229460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7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3523DC98" w14:textId="7241F356" w:rsidR="007F1D38" w:rsidRDefault="00BC117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2"/>
              <w:szCs w:val="22"/>
            </w:rPr>
          </w:pPr>
          <w:hyperlink w:anchor="_Toc32229461" w:history="1">
            <w:r w:rsidR="007F1D38" w:rsidRPr="00633F44">
              <w:rPr>
                <w:rStyle w:val="Hyperlink"/>
                <w:b/>
                <w:bCs/>
                <w:noProof/>
              </w:rPr>
              <w:t>2. Student Mentor Training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_Toc32229461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9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3BD282DE" w14:textId="7B3E6D93" w:rsidR="007F1D38" w:rsidRDefault="00BC117F">
          <w:pPr>
            <w:pStyle w:val="TOC2"/>
            <w:rPr>
              <w:rFonts w:eastAsiaTheme="minorEastAsia"/>
            </w:rPr>
          </w:pPr>
          <w:hyperlink w:anchor="_Toc32229462" w:history="1">
            <w:r w:rsidR="007F1D38" w:rsidRPr="00633F44">
              <w:rPr>
                <w:rStyle w:val="Hyperlink"/>
              </w:rPr>
              <w:t>E. Examination, Certification &amp; SSR Listing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_Toc32229462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10</w:t>
            </w:r>
            <w:r w:rsidR="007F1D38">
              <w:rPr>
                <w:webHidden/>
              </w:rPr>
              <w:fldChar w:fldCharType="end"/>
            </w:r>
          </w:hyperlink>
        </w:p>
        <w:p w14:paraId="15F35BB6" w14:textId="54BAEAC8" w:rsidR="007F1D38" w:rsidRDefault="00BC117F">
          <w:pPr>
            <w:pStyle w:val="TOC2"/>
            <w:rPr>
              <w:rFonts w:eastAsiaTheme="minorEastAsia"/>
            </w:rPr>
          </w:pPr>
          <w:hyperlink w:anchor="_Toc32229463" w:history="1">
            <w:r w:rsidR="007F1D38" w:rsidRPr="00633F44">
              <w:rPr>
                <w:rStyle w:val="Hyperlink"/>
              </w:rPr>
              <w:t>E. Accommodation of Specific Needs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_Toc32229463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10</w:t>
            </w:r>
            <w:r w:rsidR="007F1D38">
              <w:rPr>
                <w:webHidden/>
              </w:rPr>
              <w:fldChar w:fldCharType="end"/>
            </w:r>
          </w:hyperlink>
        </w:p>
        <w:p w14:paraId="34121F86" w14:textId="6F470A5A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64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6. Consumer Assistance Calls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_Toc32229464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11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36501951" w14:textId="25F8366A" w:rsidR="007F1D38" w:rsidRDefault="00BC117F">
          <w:pPr>
            <w:pStyle w:val="TOC2"/>
            <w:rPr>
              <w:rFonts w:eastAsiaTheme="minorEastAsia"/>
            </w:rPr>
          </w:pPr>
          <w:hyperlink w:anchor="_Toc32229465" w:history="1">
            <w:r w:rsidR="007F1D38" w:rsidRPr="00633F44">
              <w:rPr>
                <w:rStyle w:val="Hyperlink"/>
              </w:rPr>
              <w:t>A. Consumer Mailing &amp; Registration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_Toc32229465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11</w:t>
            </w:r>
            <w:r w:rsidR="007F1D38">
              <w:rPr>
                <w:webHidden/>
              </w:rPr>
              <w:fldChar w:fldCharType="end"/>
            </w:r>
          </w:hyperlink>
        </w:p>
        <w:p w14:paraId="39E816C3" w14:textId="0F8998A8" w:rsidR="007F1D38" w:rsidRDefault="00BC117F">
          <w:pPr>
            <w:pStyle w:val="TOC2"/>
            <w:rPr>
              <w:rFonts w:eastAsiaTheme="minorEastAsia"/>
            </w:rPr>
          </w:pPr>
          <w:hyperlink w:anchor="_Toc32229466" w:history="1">
            <w:r w:rsidR="007F1D38" w:rsidRPr="00633F44">
              <w:rPr>
                <w:rStyle w:val="Hyperlink"/>
              </w:rPr>
              <w:t>B. Scheduling Assistance Calls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_Toc32229466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12</w:t>
            </w:r>
            <w:r w:rsidR="007F1D38">
              <w:rPr>
                <w:webHidden/>
              </w:rPr>
              <w:fldChar w:fldCharType="end"/>
            </w:r>
          </w:hyperlink>
        </w:p>
        <w:p w14:paraId="17BE049E" w14:textId="49F54748" w:rsidR="007F1D38" w:rsidRDefault="00BC117F">
          <w:pPr>
            <w:pStyle w:val="TOC2"/>
            <w:rPr>
              <w:rFonts w:eastAsiaTheme="minorEastAsia"/>
            </w:rPr>
          </w:pPr>
          <w:hyperlink w:anchor="_Toc32229467" w:history="1">
            <w:r w:rsidR="007F1D38" w:rsidRPr="00633F44">
              <w:rPr>
                <w:rStyle w:val="Hyperlink"/>
              </w:rPr>
              <w:t>C. Conducting Assistance Calls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_Toc32229467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12</w:t>
            </w:r>
            <w:r w:rsidR="007F1D38">
              <w:rPr>
                <w:webHidden/>
              </w:rPr>
              <w:fldChar w:fldCharType="end"/>
            </w:r>
          </w:hyperlink>
        </w:p>
        <w:p w14:paraId="6FC3E9B4" w14:textId="17370493" w:rsidR="007F1D38" w:rsidRDefault="00BC117F">
          <w:pPr>
            <w:pStyle w:val="TOC2"/>
            <w:rPr>
              <w:rFonts w:eastAsiaTheme="minorEastAsia"/>
            </w:rPr>
          </w:pPr>
          <w:hyperlink w:anchor="_Toc32229468" w:history="1">
            <w:r w:rsidR="007F1D38" w:rsidRPr="00633F44">
              <w:rPr>
                <w:rStyle w:val="Hyperlink"/>
              </w:rPr>
              <w:t>C. Safety Precautions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_Toc32229468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13</w:t>
            </w:r>
            <w:r w:rsidR="007F1D38">
              <w:rPr>
                <w:webHidden/>
              </w:rPr>
              <w:fldChar w:fldCharType="end"/>
            </w:r>
          </w:hyperlink>
        </w:p>
        <w:p w14:paraId="49E98318" w14:textId="7611F6EE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69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7. Participant Payments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_Toc32229469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13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1E570E5B" w14:textId="3221FD9D" w:rsidR="007F1D38" w:rsidRDefault="00BC117F">
          <w:pPr>
            <w:pStyle w:val="TOC2"/>
            <w:rPr>
              <w:rFonts w:eastAsiaTheme="minorEastAsia"/>
            </w:rPr>
          </w:pPr>
          <w:hyperlink w:anchor="_Toc32229470" w:history="1">
            <w:r w:rsidR="007F1D38" w:rsidRPr="00633F44">
              <w:rPr>
                <w:rStyle w:val="Hyperlink"/>
              </w:rPr>
              <w:t>INCIL, PCIL, CILs &amp; SILC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_Toc32229470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13</w:t>
            </w:r>
            <w:r w:rsidR="007F1D38">
              <w:rPr>
                <w:webHidden/>
              </w:rPr>
              <w:fldChar w:fldCharType="end"/>
            </w:r>
          </w:hyperlink>
        </w:p>
        <w:p w14:paraId="0CCE7C59" w14:textId="10E238CE" w:rsidR="007F1D38" w:rsidRDefault="00BC117F">
          <w:pPr>
            <w:pStyle w:val="TOC2"/>
            <w:rPr>
              <w:rFonts w:eastAsiaTheme="minorEastAsia"/>
            </w:rPr>
          </w:pPr>
          <w:hyperlink w:anchor="_Toc32229471" w:history="1">
            <w:r w:rsidR="007F1D38" w:rsidRPr="00633F44">
              <w:rPr>
                <w:rStyle w:val="Hyperlink"/>
              </w:rPr>
              <w:t>Consumer Assistance Stipends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_Toc32229471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14</w:t>
            </w:r>
            <w:r w:rsidR="007F1D38">
              <w:rPr>
                <w:webHidden/>
              </w:rPr>
              <w:fldChar w:fldCharType="end"/>
            </w:r>
          </w:hyperlink>
        </w:p>
        <w:p w14:paraId="68851A27" w14:textId="015A9089" w:rsidR="007F1D38" w:rsidRDefault="00BC117F">
          <w:pPr>
            <w:pStyle w:val="TOC2"/>
            <w:rPr>
              <w:rFonts w:eastAsiaTheme="minorEastAsia"/>
            </w:rPr>
          </w:pPr>
          <w:hyperlink w:anchor="_Toc32229472" w:history="1">
            <w:r w:rsidR="007F1D38" w:rsidRPr="00633F44">
              <w:rPr>
                <w:rStyle w:val="Hyperlink"/>
              </w:rPr>
              <w:t>Advance Notice of Assistance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_Toc32229472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14</w:t>
            </w:r>
            <w:r w:rsidR="007F1D38">
              <w:rPr>
                <w:webHidden/>
              </w:rPr>
              <w:fldChar w:fldCharType="end"/>
            </w:r>
          </w:hyperlink>
        </w:p>
        <w:p w14:paraId="5549305F" w14:textId="42B751A7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73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8. Pilot Evaluation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_Toc32229473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14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73D17D0F" w14:textId="3F4CF0E2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74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9. Attachments (To Be Added)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_Toc32229474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15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46B78C67" w14:textId="798D29FF" w:rsidR="007F1D38" w:rsidRDefault="00BC117F">
          <w:pPr>
            <w:pStyle w:val="TOC2"/>
            <w:rPr>
              <w:rFonts w:eastAsiaTheme="minorEastAsia"/>
            </w:rPr>
          </w:pPr>
          <w:hyperlink w:anchor="_Toc32229475" w:history="1">
            <w:r w:rsidR="007F1D38" w:rsidRPr="00633F44">
              <w:rPr>
                <w:rStyle w:val="Hyperlink"/>
              </w:rPr>
              <w:t>A. CIL Pilot Overview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_Toc32229475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0A923140" w14:textId="556FD2A5" w:rsidR="007F1D38" w:rsidRDefault="00BC117F">
          <w:pPr>
            <w:pStyle w:val="TOC2"/>
            <w:rPr>
              <w:rFonts w:eastAsiaTheme="minorEastAsia"/>
            </w:rPr>
          </w:pPr>
          <w:hyperlink w:anchor="_Toc32229476" w:history="1">
            <w:r w:rsidR="007F1D38" w:rsidRPr="00633F44">
              <w:rPr>
                <w:rStyle w:val="Hyperlink"/>
              </w:rPr>
              <w:t>B. CIL Coordinator Position Description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_Toc32229476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257811F5" w14:textId="5C8D326C" w:rsidR="007F1D38" w:rsidRDefault="00BC117F">
          <w:pPr>
            <w:pStyle w:val="TOC2"/>
            <w:rPr>
              <w:rFonts w:eastAsiaTheme="minorEastAsia"/>
            </w:rPr>
          </w:pPr>
          <w:hyperlink w:anchor="_Toc32229477" w:history="1">
            <w:r w:rsidR="007F1D38" w:rsidRPr="00633F44">
              <w:rPr>
                <w:rStyle w:val="Hyperlink"/>
              </w:rPr>
              <w:t>C. CIL Coordinator Information Form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_Toc32229477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0A55B634" w14:textId="7C1401EC" w:rsidR="007F1D38" w:rsidRDefault="00BC117F">
          <w:pPr>
            <w:pStyle w:val="TOC2"/>
            <w:rPr>
              <w:rFonts w:eastAsiaTheme="minorEastAsia"/>
            </w:rPr>
          </w:pPr>
          <w:hyperlink w:anchor="_Toc32229478" w:history="1">
            <w:r w:rsidR="007F1D38" w:rsidRPr="00633F44">
              <w:rPr>
                <w:rStyle w:val="Hyperlink"/>
              </w:rPr>
              <w:t>D. HS Administrators Pilot Overview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_Toc32229478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153BA656" w14:textId="18F3FBA9" w:rsidR="007F1D38" w:rsidRDefault="00BC117F">
          <w:pPr>
            <w:pStyle w:val="TOC2"/>
            <w:rPr>
              <w:rFonts w:eastAsiaTheme="minorEastAsia"/>
            </w:rPr>
          </w:pPr>
          <w:hyperlink w:anchor="_Toc32229479" w:history="1">
            <w:r w:rsidR="007F1D38" w:rsidRPr="00633F44">
              <w:rPr>
                <w:rStyle w:val="Hyperlink"/>
              </w:rPr>
              <w:t>E. Student Promotional Flyer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_Toc32229479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2C68E29F" w14:textId="191DA50F" w:rsidR="007F1D38" w:rsidRDefault="00BC117F">
          <w:pPr>
            <w:pStyle w:val="TOC2"/>
            <w:rPr>
              <w:rFonts w:eastAsiaTheme="minorEastAsia"/>
            </w:rPr>
          </w:pPr>
          <w:hyperlink w:anchor="_Toc32229480" w:history="1">
            <w:r w:rsidR="007F1D38" w:rsidRPr="00633F44">
              <w:rPr>
                <w:rStyle w:val="Hyperlink"/>
              </w:rPr>
              <w:t>F. CIL Coordinator PowerPoint for Students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_Toc32229480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4ECABC23" w14:textId="5E45A565" w:rsidR="007F1D38" w:rsidRDefault="00BC117F">
          <w:pPr>
            <w:pStyle w:val="TOC2"/>
            <w:rPr>
              <w:rFonts w:eastAsiaTheme="minorEastAsia"/>
            </w:rPr>
          </w:pPr>
          <w:hyperlink w:anchor="_Toc32229481" w:history="1">
            <w:r w:rsidR="007F1D38" w:rsidRPr="00633F44">
              <w:rPr>
                <w:rStyle w:val="Hyperlink"/>
              </w:rPr>
              <w:t>G. Student Registration Form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_Toc32229481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52A06467" w14:textId="2B2CB2CA" w:rsidR="007F1D38" w:rsidRDefault="00BC117F">
          <w:pPr>
            <w:pStyle w:val="TOC2"/>
            <w:rPr>
              <w:rFonts w:eastAsiaTheme="minorEastAsia"/>
            </w:rPr>
          </w:pPr>
          <w:hyperlink w:anchor="_Toc32229482" w:history="1">
            <w:r w:rsidR="007F1D38" w:rsidRPr="00633F44">
              <w:rPr>
                <w:rStyle w:val="Hyperlink"/>
              </w:rPr>
              <w:t>H. Parental Consent Form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_Toc32229482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6E38AD84" w14:textId="1068E916" w:rsidR="007F1D38" w:rsidRDefault="00BC117F">
          <w:pPr>
            <w:pStyle w:val="TOC2"/>
            <w:rPr>
              <w:rFonts w:eastAsiaTheme="minorEastAsia"/>
            </w:rPr>
          </w:pPr>
          <w:hyperlink w:anchor="_Toc32229483" w:history="1">
            <w:r w:rsidR="007F1D38" w:rsidRPr="00633F44">
              <w:rPr>
                <w:rStyle w:val="Hyperlink"/>
              </w:rPr>
              <w:t>I. Consumer Promotional Mailing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_Toc32229483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0F658297" w14:textId="7CFE6355" w:rsidR="007F1D38" w:rsidRDefault="00BC117F">
          <w:pPr>
            <w:pStyle w:val="TOC2"/>
            <w:rPr>
              <w:rFonts w:eastAsiaTheme="minorEastAsia"/>
            </w:rPr>
          </w:pPr>
          <w:hyperlink w:anchor="_Toc32229484" w:history="1">
            <w:r w:rsidR="007F1D38" w:rsidRPr="00633F44">
              <w:rPr>
                <w:rStyle w:val="Hyperlink"/>
              </w:rPr>
              <w:t>J. CIL Coordinator Assistance Scheduling Form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_Toc32229484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444F820B" w14:textId="139B2EC7" w:rsidR="007F1D38" w:rsidRDefault="00BC117F">
          <w:pPr>
            <w:pStyle w:val="TOC2"/>
            <w:rPr>
              <w:rFonts w:eastAsiaTheme="minorEastAsia"/>
            </w:rPr>
          </w:pPr>
          <w:hyperlink w:anchor="_Toc32229485" w:history="1">
            <w:r w:rsidR="007F1D38" w:rsidRPr="00633F44">
              <w:rPr>
                <w:rStyle w:val="Hyperlink"/>
              </w:rPr>
              <w:t>K. CIL Coordinator Assistance Evaluation Form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_Toc32229485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393CB9C3" w14:textId="12C8937D" w:rsidR="007F1D38" w:rsidRDefault="00BC117F">
          <w:pPr>
            <w:pStyle w:val="TOC2"/>
            <w:rPr>
              <w:rFonts w:eastAsiaTheme="minorEastAsia"/>
            </w:rPr>
          </w:pPr>
          <w:hyperlink w:anchor="_Toc32229486" w:history="1">
            <w:r w:rsidR="007F1D38" w:rsidRPr="00633F44">
              <w:rPr>
                <w:rStyle w:val="Hyperlink"/>
              </w:rPr>
              <w:t>L. STMP Home Visit Check List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_Toc32229486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69AF388B" w14:textId="234EBBDA" w:rsidR="007F1D38" w:rsidRDefault="00BC117F">
          <w:pPr>
            <w:pStyle w:val="TOC2"/>
            <w:rPr>
              <w:rFonts w:eastAsiaTheme="minorEastAsia"/>
            </w:rPr>
          </w:pPr>
          <w:hyperlink w:anchor="_Toc32229487" w:history="1">
            <w:r w:rsidR="007F1D38" w:rsidRPr="00633F44">
              <w:rPr>
                <w:rStyle w:val="Hyperlink"/>
              </w:rPr>
              <w:t>M. Consumer Assistance Evaluation Form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_Toc32229487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02190A03" w14:textId="164FDBD2" w:rsidR="007F1D38" w:rsidRDefault="00BC117F">
          <w:pPr>
            <w:pStyle w:val="TOC2"/>
            <w:rPr>
              <w:rFonts w:eastAsiaTheme="minorEastAsia"/>
            </w:rPr>
          </w:pPr>
          <w:hyperlink w:anchor="_Toc32229488" w:history="1">
            <w:r w:rsidR="007F1D38" w:rsidRPr="00633F44">
              <w:rPr>
                <w:rStyle w:val="Hyperlink"/>
              </w:rPr>
              <w:t>N. Project Press Release Form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_Toc32229488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15A1BC94" w14:textId="687DD16A" w:rsidR="007F1D38" w:rsidRDefault="00BC117F">
          <w:pPr>
            <w:pStyle w:val="TOC2"/>
            <w:rPr>
              <w:rFonts w:eastAsiaTheme="minorEastAsia"/>
            </w:rPr>
          </w:pPr>
          <w:hyperlink w:anchor="_Toc32229489" w:history="1">
            <w:r w:rsidR="007F1D38" w:rsidRPr="00633F44">
              <w:rPr>
                <w:rStyle w:val="Hyperlink"/>
              </w:rPr>
              <w:t>O. Collaborator Pilot Overview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_Toc32229489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78CC490A" w14:textId="18544CCE" w:rsidR="007F1D38" w:rsidRDefault="00BC117F">
          <w:pPr>
            <w:pStyle w:val="TOC2"/>
            <w:rPr>
              <w:rFonts w:eastAsiaTheme="minorEastAsia"/>
            </w:rPr>
          </w:pPr>
          <w:hyperlink w:anchor="_Toc32229490" w:history="1">
            <w:r w:rsidR="007F1D38" w:rsidRPr="00633F44">
              <w:rPr>
                <w:rStyle w:val="Hyperlink"/>
              </w:rPr>
              <w:t>P. Smart Device Links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_Toc32229490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501AFC38" w14:textId="7D4614D3" w:rsidR="007F1D38" w:rsidRDefault="00BC117F">
          <w:pPr>
            <w:pStyle w:val="TOC2"/>
            <w:rPr>
              <w:rFonts w:eastAsiaTheme="minorEastAsia"/>
            </w:rPr>
          </w:pPr>
          <w:hyperlink w:anchor="_Toc32229491" w:history="1">
            <w:r w:rsidR="007F1D38" w:rsidRPr="00633F44">
              <w:rPr>
                <w:rStyle w:val="Hyperlink"/>
              </w:rPr>
              <w:t>Q. Consumer Registration Form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_Toc32229491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364AC64A" w14:textId="1D590C0D" w:rsidR="007F1D38" w:rsidRDefault="00BC117F">
          <w:pPr>
            <w:pStyle w:val="TOC2"/>
            <w:rPr>
              <w:rFonts w:eastAsiaTheme="minorEastAsia"/>
            </w:rPr>
          </w:pPr>
          <w:hyperlink w:anchor="_Toc32229492" w:history="1">
            <w:r w:rsidR="007F1D38" w:rsidRPr="00633F44">
              <w:rPr>
                <w:rStyle w:val="Hyperlink"/>
              </w:rPr>
              <w:t>R. CIL Invoice Form for Stipend Payment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_Toc32229492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6DA5C578" w14:textId="5B3574A7" w:rsidR="007F1D38" w:rsidRDefault="00BC117F">
          <w:pPr>
            <w:pStyle w:val="TOC2"/>
            <w:rPr>
              <w:rFonts w:eastAsiaTheme="minorEastAsia"/>
            </w:rPr>
          </w:pPr>
          <w:hyperlink w:anchor="_Toc32229493" w:history="1">
            <w:r w:rsidR="007F1D38" w:rsidRPr="00633F44">
              <w:rPr>
                <w:rStyle w:val="Hyperlink"/>
              </w:rPr>
              <w:t>S. Assistance Call Evaluation Form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_Toc32229493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15</w:t>
            </w:r>
            <w:r w:rsidR="007F1D38">
              <w:rPr>
                <w:webHidden/>
              </w:rPr>
              <w:fldChar w:fldCharType="end"/>
            </w:r>
          </w:hyperlink>
        </w:p>
        <w:p w14:paraId="0B957C77" w14:textId="375FB9A8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94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Appendix A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_Toc32229494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18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00D49C0E" w14:textId="49776D7E" w:rsidR="007F1D38" w:rsidRDefault="00BC117F">
          <w:pPr>
            <w:pStyle w:val="TOC2"/>
            <w:rPr>
              <w:rFonts w:eastAsiaTheme="minorEastAsia"/>
            </w:rPr>
          </w:pPr>
          <w:hyperlink w:anchor="_Toc32229495" w:history="1">
            <w:r w:rsidR="007F1D38" w:rsidRPr="00633F44">
              <w:rPr>
                <w:rStyle w:val="Hyperlink"/>
                <w:rFonts w:ascii="Arial" w:hAnsi="Arial" w:cs="Arial"/>
              </w:rPr>
              <w:t>Smart Technology Mentors Program Trainer Manual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_Toc32229495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18</w:t>
            </w:r>
            <w:r w:rsidR="007F1D38">
              <w:rPr>
                <w:webHidden/>
              </w:rPr>
              <w:fldChar w:fldCharType="end"/>
            </w:r>
          </w:hyperlink>
        </w:p>
        <w:p w14:paraId="777368C0" w14:textId="5B7F3C1E" w:rsidR="007F1D38" w:rsidRDefault="00BC117F">
          <w:pPr>
            <w:pStyle w:val="TOC1"/>
            <w:tabs>
              <w:tab w:val="right" w:leader="dot" w:pos="9350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2229496" w:history="1">
            <w:r w:rsidR="007F1D38" w:rsidRPr="00633F44">
              <w:rPr>
                <w:rStyle w:val="Hyperlink"/>
                <w:rFonts w:ascii="Arial" w:hAnsi="Arial" w:cs="Arial"/>
                <w:noProof/>
              </w:rPr>
              <w:t>Appendix B</w:t>
            </w:r>
            <w:r w:rsidR="007F1D38">
              <w:rPr>
                <w:noProof/>
                <w:webHidden/>
              </w:rPr>
              <w:tab/>
            </w:r>
            <w:r w:rsidR="007F1D38">
              <w:rPr>
                <w:noProof/>
                <w:webHidden/>
              </w:rPr>
              <w:fldChar w:fldCharType="begin"/>
            </w:r>
            <w:r w:rsidR="007F1D38">
              <w:rPr>
                <w:noProof/>
                <w:webHidden/>
              </w:rPr>
              <w:instrText xml:space="preserve"> PAGEREF _Toc32229496 \h </w:instrText>
            </w:r>
            <w:r w:rsidR="007F1D38">
              <w:rPr>
                <w:noProof/>
                <w:webHidden/>
              </w:rPr>
            </w:r>
            <w:r w:rsidR="007F1D38">
              <w:rPr>
                <w:noProof/>
                <w:webHidden/>
              </w:rPr>
              <w:fldChar w:fldCharType="separate"/>
            </w:r>
            <w:r w:rsidR="002A4135">
              <w:rPr>
                <w:noProof/>
                <w:webHidden/>
              </w:rPr>
              <w:t>20</w:t>
            </w:r>
            <w:r w:rsidR="007F1D38">
              <w:rPr>
                <w:noProof/>
                <w:webHidden/>
              </w:rPr>
              <w:fldChar w:fldCharType="end"/>
            </w:r>
          </w:hyperlink>
        </w:p>
        <w:p w14:paraId="21867947" w14:textId="0D3F7DC4" w:rsidR="007F1D38" w:rsidRDefault="00BC117F">
          <w:pPr>
            <w:pStyle w:val="TOC2"/>
            <w:rPr>
              <w:rFonts w:eastAsiaTheme="minorEastAsia"/>
            </w:rPr>
          </w:pPr>
          <w:hyperlink w:anchor="_Toc32229497" w:history="1">
            <w:r w:rsidR="007F1D38" w:rsidRPr="00633F44">
              <w:rPr>
                <w:rStyle w:val="Hyperlink"/>
                <w:rFonts w:ascii="Arial" w:hAnsi="Arial" w:cs="Arial"/>
              </w:rPr>
              <w:t>Smart Technology Mentors Program Student Manual</w:t>
            </w:r>
            <w:r w:rsidR="007F1D38">
              <w:rPr>
                <w:webHidden/>
              </w:rPr>
              <w:tab/>
            </w:r>
            <w:r w:rsidR="007F1D38">
              <w:rPr>
                <w:webHidden/>
              </w:rPr>
              <w:fldChar w:fldCharType="begin"/>
            </w:r>
            <w:r w:rsidR="007F1D38">
              <w:rPr>
                <w:webHidden/>
              </w:rPr>
              <w:instrText xml:space="preserve"> PAGEREF _Toc32229497 \h </w:instrText>
            </w:r>
            <w:r w:rsidR="007F1D38">
              <w:rPr>
                <w:webHidden/>
              </w:rPr>
            </w:r>
            <w:r w:rsidR="007F1D38">
              <w:rPr>
                <w:webHidden/>
              </w:rPr>
              <w:fldChar w:fldCharType="separate"/>
            </w:r>
            <w:r w:rsidR="002A4135">
              <w:rPr>
                <w:webHidden/>
              </w:rPr>
              <w:t>20</w:t>
            </w:r>
            <w:r w:rsidR="007F1D38">
              <w:rPr>
                <w:webHidden/>
              </w:rPr>
              <w:fldChar w:fldCharType="end"/>
            </w:r>
          </w:hyperlink>
        </w:p>
        <w:p w14:paraId="4C570A00" w14:textId="3EE74A9F" w:rsidR="00C9681F" w:rsidRDefault="0020346D" w:rsidP="00B87FA1">
          <w:pPr>
            <w:rPr>
              <w:rFonts w:ascii="Arial" w:hAnsi="Arial" w:cs="Arial"/>
              <w:b/>
              <w:bCs/>
              <w:noProof/>
            </w:rPr>
          </w:pPr>
          <w:r w:rsidRPr="003302B8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23028183" w14:textId="77777777" w:rsidR="00C22A55" w:rsidRDefault="00C22A55" w:rsidP="00C22A55">
      <w:pPr>
        <w:rPr>
          <w:rFonts w:ascii="Arial" w:hAnsi="Arial" w:cs="Arial"/>
          <w:b/>
          <w:bCs/>
          <w:noProof/>
        </w:rPr>
        <w:sectPr w:rsidR="00C22A55" w:rsidSect="0048300B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81B3DE" w14:textId="39F31A67" w:rsidR="0017543F" w:rsidRDefault="00642A18" w:rsidP="0017543F">
      <w:pPr>
        <w:pStyle w:val="Heading1"/>
        <w:rPr>
          <w:rFonts w:ascii="Arial" w:hAnsi="Arial" w:cs="Arial"/>
        </w:rPr>
      </w:pPr>
      <w:bookmarkStart w:id="0" w:name="_Toc32229442"/>
      <w:r w:rsidRPr="00642A18">
        <w:rPr>
          <w:rFonts w:ascii="Arial" w:hAnsi="Arial" w:cs="Arial"/>
          <w:color w:val="2F5496" w:themeColor="accent1" w:themeShade="BF"/>
        </w:rPr>
        <w:lastRenderedPageBreak/>
        <w:t>1</w:t>
      </w:r>
      <w:r w:rsidRPr="000E0107">
        <w:rPr>
          <w:rFonts w:ascii="Arial" w:hAnsi="Arial" w:cs="Arial"/>
          <w:color w:val="2F5496" w:themeColor="accent1" w:themeShade="BF"/>
        </w:rPr>
        <w:t>.</w:t>
      </w:r>
      <w:r w:rsidR="00BF146C" w:rsidRPr="000E0107">
        <w:rPr>
          <w:rFonts w:ascii="Arial" w:hAnsi="Arial" w:cs="Arial"/>
        </w:rPr>
        <w:t xml:space="preserve"> Project </w:t>
      </w:r>
      <w:r w:rsidR="00A52FF9">
        <w:rPr>
          <w:rFonts w:ascii="Arial" w:hAnsi="Arial" w:cs="Arial"/>
        </w:rPr>
        <w:t>Schedule</w:t>
      </w:r>
      <w:bookmarkEnd w:id="0"/>
    </w:p>
    <w:p w14:paraId="4EA9E5E2" w14:textId="66E4EB09" w:rsidR="0017543F" w:rsidRDefault="0017543F" w:rsidP="0017543F"/>
    <w:p w14:paraId="346913A0" w14:textId="77777777" w:rsidR="00BA7B14" w:rsidRDefault="00BA7B14" w:rsidP="00885F11">
      <w:pPr>
        <w:tabs>
          <w:tab w:val="left" w:pos="360"/>
        </w:tabs>
        <w:ind w:left="360"/>
        <w:rPr>
          <w:rFonts w:ascii="Arial" w:hAnsi="Arial" w:cs="Arial"/>
        </w:rPr>
      </w:pPr>
    </w:p>
    <w:p w14:paraId="0DF47B82" w14:textId="57B81005" w:rsidR="00C9637A" w:rsidRPr="00922341" w:rsidRDefault="00BA7B14" w:rsidP="00A44475">
      <w:pPr>
        <w:tabs>
          <w:tab w:val="left" w:pos="360"/>
        </w:tabs>
        <w:ind w:left="360"/>
        <w:rPr>
          <w:rFonts w:cstheme="minorHAnsi"/>
        </w:rPr>
      </w:pPr>
      <w:r w:rsidRPr="00922341">
        <w:rPr>
          <w:rFonts w:cstheme="minorHAnsi"/>
        </w:rPr>
        <w:t xml:space="preserve">The 12-month pilot project </w:t>
      </w:r>
      <w:r w:rsidR="0066670B" w:rsidRPr="00922341">
        <w:rPr>
          <w:rFonts w:cstheme="minorHAnsi"/>
        </w:rPr>
        <w:t>be</w:t>
      </w:r>
      <w:r w:rsidR="00F22B97" w:rsidRPr="00922341">
        <w:rPr>
          <w:rFonts w:cstheme="minorHAnsi"/>
        </w:rPr>
        <w:t xml:space="preserve">gan </w:t>
      </w:r>
      <w:r w:rsidR="0066670B" w:rsidRPr="00922341">
        <w:rPr>
          <w:rFonts w:cstheme="minorHAnsi"/>
        </w:rPr>
        <w:t xml:space="preserve">in January and </w:t>
      </w:r>
      <w:r w:rsidR="00F22B97" w:rsidRPr="00922341">
        <w:rPr>
          <w:rFonts w:cstheme="minorHAnsi"/>
        </w:rPr>
        <w:t xml:space="preserve">will </w:t>
      </w:r>
      <w:r w:rsidR="0066670B" w:rsidRPr="00922341">
        <w:rPr>
          <w:rFonts w:cstheme="minorHAnsi"/>
        </w:rPr>
        <w:t>end</w:t>
      </w:r>
      <w:r w:rsidR="00503EF0" w:rsidRPr="00922341">
        <w:rPr>
          <w:rFonts w:cstheme="minorHAnsi"/>
        </w:rPr>
        <w:t xml:space="preserve"> in December of 2020. </w:t>
      </w:r>
      <w:r w:rsidR="00392418" w:rsidRPr="00922341">
        <w:rPr>
          <w:rFonts w:cstheme="minorHAnsi"/>
        </w:rPr>
        <w:t xml:space="preserve">It has </w:t>
      </w:r>
      <w:r w:rsidR="005F3214">
        <w:rPr>
          <w:rFonts w:cstheme="minorHAnsi"/>
        </w:rPr>
        <w:br/>
        <w:t>10</w:t>
      </w:r>
      <w:r w:rsidR="004464E8">
        <w:rPr>
          <w:rFonts w:cstheme="minorHAnsi"/>
        </w:rPr>
        <w:t xml:space="preserve"> </w:t>
      </w:r>
      <w:r w:rsidR="008C06D2" w:rsidRPr="00922341">
        <w:rPr>
          <w:rFonts w:cstheme="minorHAnsi"/>
        </w:rPr>
        <w:t>sequential</w:t>
      </w:r>
      <w:r w:rsidR="00F22B97" w:rsidRPr="00922341">
        <w:rPr>
          <w:rFonts w:cstheme="minorHAnsi"/>
        </w:rPr>
        <w:t>/</w:t>
      </w:r>
      <w:r w:rsidR="008C06D2" w:rsidRPr="00922341">
        <w:rPr>
          <w:rFonts w:cstheme="minorHAnsi"/>
        </w:rPr>
        <w:t xml:space="preserve">concurrent </w:t>
      </w:r>
      <w:r w:rsidR="00A44475" w:rsidRPr="00922341">
        <w:rPr>
          <w:rFonts w:cstheme="minorHAnsi"/>
        </w:rPr>
        <w:t>tasks</w:t>
      </w:r>
      <w:r w:rsidR="009E5C42" w:rsidRPr="00922341">
        <w:rPr>
          <w:rFonts w:cstheme="minorHAnsi"/>
        </w:rPr>
        <w:t xml:space="preserve"> </w:t>
      </w:r>
      <w:r w:rsidR="008C06D2" w:rsidRPr="00922341">
        <w:rPr>
          <w:rFonts w:cstheme="minorHAnsi"/>
        </w:rPr>
        <w:t xml:space="preserve">that </w:t>
      </w:r>
      <w:r w:rsidR="006D5244" w:rsidRPr="00922341">
        <w:rPr>
          <w:rFonts w:cstheme="minorHAnsi"/>
        </w:rPr>
        <w:t xml:space="preserve">follow the approximate </w:t>
      </w:r>
      <w:r w:rsidR="00A404F4" w:rsidRPr="00922341">
        <w:rPr>
          <w:rFonts w:cstheme="minorHAnsi"/>
        </w:rPr>
        <w:t xml:space="preserve">12-month </w:t>
      </w:r>
      <w:r w:rsidR="006D5244" w:rsidRPr="00922341">
        <w:rPr>
          <w:rFonts w:cstheme="minorHAnsi"/>
        </w:rPr>
        <w:t xml:space="preserve">timeline </w:t>
      </w:r>
      <w:r w:rsidR="00077524" w:rsidRPr="00922341">
        <w:rPr>
          <w:rFonts w:cstheme="minorHAnsi"/>
        </w:rPr>
        <w:t>displayed below.</w:t>
      </w:r>
      <w:r w:rsidR="004464E8">
        <w:rPr>
          <w:rFonts w:cstheme="minorHAnsi"/>
        </w:rPr>
        <w:t xml:space="preserve"> </w:t>
      </w:r>
    </w:p>
    <w:p w14:paraId="77E2B7DE" w14:textId="77777777" w:rsidR="00C9637A" w:rsidRDefault="00C9637A" w:rsidP="00885F11">
      <w:pPr>
        <w:tabs>
          <w:tab w:val="left" w:pos="360"/>
        </w:tabs>
        <w:ind w:left="360"/>
        <w:rPr>
          <w:rFonts w:ascii="Arial" w:hAnsi="Arial" w:cs="Arial"/>
        </w:rPr>
      </w:pPr>
    </w:p>
    <w:p w14:paraId="7719B399" w14:textId="14753A76" w:rsidR="0017543F" w:rsidRPr="00E03932" w:rsidRDefault="001C5010" w:rsidP="00C77CEE">
      <w:pPr>
        <w:tabs>
          <w:tab w:val="left" w:pos="360"/>
        </w:tabs>
        <w:ind w:left="360" w:hanging="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AF555D" wp14:editId="4036E771">
            <wp:extent cx="5837435" cy="4303155"/>
            <wp:effectExtent l="0" t="0" r="0" b="254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MP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12" cy="433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60967" w14:textId="77777777" w:rsidR="0017543F" w:rsidRPr="0017543F" w:rsidRDefault="0017543F" w:rsidP="0017543F"/>
    <w:p w14:paraId="50503104" w14:textId="77CC97B1" w:rsidR="009E5C42" w:rsidRDefault="00E428D9" w:rsidP="00E428D9">
      <w:pPr>
        <w:pStyle w:val="Heading1"/>
        <w:rPr>
          <w:rFonts w:ascii="Arial" w:hAnsi="Arial" w:cs="Arial"/>
        </w:rPr>
      </w:pPr>
      <w:bookmarkStart w:id="1" w:name="_Toc32229443"/>
      <w:r>
        <w:rPr>
          <w:rFonts w:ascii="Arial" w:hAnsi="Arial" w:cs="Arial"/>
        </w:rPr>
        <w:t>2</w:t>
      </w:r>
      <w:r w:rsidR="001515F9" w:rsidRPr="00E428D9">
        <w:rPr>
          <w:rFonts w:ascii="Arial" w:hAnsi="Arial" w:cs="Arial"/>
        </w:rPr>
        <w:t xml:space="preserve">. </w:t>
      </w:r>
      <w:r w:rsidR="006E51CF">
        <w:rPr>
          <w:rFonts w:ascii="Arial" w:hAnsi="Arial" w:cs="Arial"/>
        </w:rPr>
        <w:t xml:space="preserve">Project </w:t>
      </w:r>
      <w:r w:rsidR="00693439">
        <w:rPr>
          <w:rFonts w:ascii="Arial" w:hAnsi="Arial" w:cs="Arial"/>
        </w:rPr>
        <w:t xml:space="preserve">Materials &amp; </w:t>
      </w:r>
      <w:r w:rsidR="00A52FF9">
        <w:rPr>
          <w:rFonts w:ascii="Arial" w:hAnsi="Arial" w:cs="Arial"/>
        </w:rPr>
        <w:t xml:space="preserve">Online </w:t>
      </w:r>
      <w:r w:rsidR="00E41044">
        <w:rPr>
          <w:rFonts w:ascii="Arial" w:hAnsi="Arial" w:cs="Arial"/>
        </w:rPr>
        <w:t>Access</w:t>
      </w:r>
      <w:bookmarkEnd w:id="1"/>
      <w:r w:rsidR="00A500D7">
        <w:rPr>
          <w:rFonts w:ascii="Arial" w:hAnsi="Arial" w:cs="Arial"/>
        </w:rPr>
        <w:t xml:space="preserve"> </w:t>
      </w:r>
      <w:r w:rsidR="009E5C42">
        <w:rPr>
          <w:rFonts w:ascii="Arial" w:hAnsi="Arial" w:cs="Arial"/>
        </w:rPr>
        <w:br/>
      </w:r>
    </w:p>
    <w:p w14:paraId="66308FD2" w14:textId="77777777" w:rsidR="005F784E" w:rsidRPr="00B7427B" w:rsidRDefault="00FB3CC7" w:rsidP="005F784E">
      <w:pPr>
        <w:rPr>
          <w:rFonts w:cstheme="minorHAnsi"/>
        </w:rPr>
      </w:pPr>
      <w:r w:rsidRPr="005F784E">
        <w:t xml:space="preserve">Commencing </w:t>
      </w:r>
      <w:r w:rsidR="00CB07E8" w:rsidRPr="005F784E">
        <w:t>in</w:t>
      </w:r>
      <w:r w:rsidR="00240E3C" w:rsidRPr="005F784E">
        <w:t xml:space="preserve"> </w:t>
      </w:r>
      <w:r w:rsidR="009C3ED4" w:rsidRPr="005F784E">
        <w:t>February</w:t>
      </w:r>
      <w:r w:rsidR="00240E3C" w:rsidRPr="005F784E">
        <w:t xml:space="preserve"> 2020, SILC will produce the necessary project br</w:t>
      </w:r>
      <w:r w:rsidR="002F0D36" w:rsidRPr="005F784E">
        <w:t>iefing and operational materials necessary to engage</w:t>
      </w:r>
      <w:r w:rsidR="0032264A" w:rsidRPr="005F784E">
        <w:t xml:space="preserve"> both </w:t>
      </w:r>
      <w:r w:rsidR="00415B4A" w:rsidRPr="005F784E">
        <w:t xml:space="preserve">internal </w:t>
      </w:r>
      <w:r w:rsidRPr="005F784E">
        <w:t>and external participants. These will include the following m</w:t>
      </w:r>
      <w:r w:rsidRPr="00B7427B">
        <w:t xml:space="preserve">aterials that will be attached to this document </w:t>
      </w:r>
      <w:r w:rsidR="003F2ABC" w:rsidRPr="00B7427B">
        <w:t>as they are completed.</w:t>
      </w:r>
      <w:r w:rsidR="003F2ABC" w:rsidRPr="00B7427B">
        <w:rPr>
          <w:rFonts w:cstheme="minorHAnsi"/>
        </w:rPr>
        <w:t xml:space="preserve"> </w:t>
      </w:r>
    </w:p>
    <w:p w14:paraId="6E1FCAA3" w14:textId="139C89E3" w:rsidR="005F784E" w:rsidRPr="00B7427B" w:rsidRDefault="005F784E" w:rsidP="00C06B04">
      <w:pPr>
        <w:pStyle w:val="ListParagraph"/>
      </w:pPr>
    </w:p>
    <w:p w14:paraId="4BC4653B" w14:textId="77777777" w:rsidR="00C06B04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CIL</w:t>
      </w:r>
      <w:r w:rsidR="00C06B04" w:rsidRPr="00B7427B">
        <w:t xml:space="preserve"> Pilot Overview</w:t>
      </w:r>
    </w:p>
    <w:p w14:paraId="54ADBC3C" w14:textId="776294FD" w:rsidR="005F784E" w:rsidRPr="00B7427B" w:rsidRDefault="00C06B04" w:rsidP="000A3039">
      <w:pPr>
        <w:pStyle w:val="ListParagraph"/>
        <w:numPr>
          <w:ilvl w:val="0"/>
          <w:numId w:val="16"/>
        </w:numPr>
      </w:pPr>
      <w:r w:rsidRPr="00B7427B">
        <w:t xml:space="preserve">CIL </w:t>
      </w:r>
      <w:r w:rsidR="005F784E" w:rsidRPr="00B7427B">
        <w:t>Coordinator Position Description</w:t>
      </w:r>
    </w:p>
    <w:p w14:paraId="281B2EBA" w14:textId="09EB8E5D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CIL Coordinator Information Form</w:t>
      </w:r>
    </w:p>
    <w:p w14:paraId="35DC62BF" w14:textId="2CC13DAC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HS Administrators Pilot Overview</w:t>
      </w:r>
    </w:p>
    <w:p w14:paraId="62C516AC" w14:textId="0C67CD67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lastRenderedPageBreak/>
        <w:t>Student Promotional Flyer</w:t>
      </w:r>
    </w:p>
    <w:p w14:paraId="3E03A3CB" w14:textId="053F93CE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CIL Coordinator PowerPoint for Students</w:t>
      </w:r>
    </w:p>
    <w:p w14:paraId="2CAF7E63" w14:textId="7315FFD4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Student Registration Form</w:t>
      </w:r>
    </w:p>
    <w:p w14:paraId="6390550F" w14:textId="2E04587C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Parental Consent Form</w:t>
      </w:r>
    </w:p>
    <w:p w14:paraId="331C0A06" w14:textId="77C3593F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Consumer Promotional Mailing</w:t>
      </w:r>
    </w:p>
    <w:p w14:paraId="55B95F65" w14:textId="1C43BBAD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CIL Coordinator Assistance Scheduling Form</w:t>
      </w:r>
    </w:p>
    <w:p w14:paraId="438D9004" w14:textId="6D83A400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CIL Coordinator Assistance Evaluation Form</w:t>
      </w:r>
    </w:p>
    <w:p w14:paraId="28DAB9A1" w14:textId="6E379121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STMP Home Visit Check List</w:t>
      </w:r>
    </w:p>
    <w:p w14:paraId="6A101699" w14:textId="64C78603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Consumer Assistance Evaluation Form</w:t>
      </w:r>
    </w:p>
    <w:p w14:paraId="063FE5DE" w14:textId="556D1800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Project Press Release Form</w:t>
      </w:r>
    </w:p>
    <w:p w14:paraId="5C6239E8" w14:textId="553E9BF4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Collaborator Pilot Overview</w:t>
      </w:r>
    </w:p>
    <w:p w14:paraId="3F546554" w14:textId="5DF1C551" w:rsidR="005F784E" w:rsidRPr="00B7427B" w:rsidRDefault="005F784E" w:rsidP="000A3039">
      <w:pPr>
        <w:pStyle w:val="ListParagraph"/>
        <w:numPr>
          <w:ilvl w:val="0"/>
          <w:numId w:val="16"/>
        </w:numPr>
      </w:pPr>
      <w:r w:rsidRPr="00B7427B">
        <w:t>Smart Device Links</w:t>
      </w:r>
    </w:p>
    <w:p w14:paraId="23C01E82" w14:textId="1F2BA0ED" w:rsidR="005F784E" w:rsidRDefault="005F784E" w:rsidP="000A3039">
      <w:pPr>
        <w:pStyle w:val="ListParagraph"/>
        <w:numPr>
          <w:ilvl w:val="0"/>
          <w:numId w:val="16"/>
        </w:numPr>
      </w:pPr>
      <w:r w:rsidRPr="00B7427B">
        <w:t>Consumer</w:t>
      </w:r>
      <w:r>
        <w:t xml:space="preserve"> Registration Form</w:t>
      </w:r>
    </w:p>
    <w:p w14:paraId="1C5F36A6" w14:textId="67C9582C" w:rsidR="005F784E" w:rsidRDefault="005F784E" w:rsidP="000A3039">
      <w:pPr>
        <w:pStyle w:val="ListParagraph"/>
        <w:numPr>
          <w:ilvl w:val="0"/>
          <w:numId w:val="16"/>
        </w:numPr>
      </w:pPr>
      <w:r>
        <w:t>CIL Invoice Form for Stipend Payment</w:t>
      </w:r>
    </w:p>
    <w:p w14:paraId="0BC0347B" w14:textId="3248730A" w:rsidR="005F784E" w:rsidRDefault="005F784E" w:rsidP="000A3039">
      <w:pPr>
        <w:pStyle w:val="ListParagraph"/>
        <w:numPr>
          <w:ilvl w:val="0"/>
          <w:numId w:val="16"/>
        </w:numPr>
      </w:pPr>
      <w:r>
        <w:t>Assistance Call Evaluation Form</w:t>
      </w:r>
    </w:p>
    <w:p w14:paraId="1665BBCF" w14:textId="77777777" w:rsidR="005F784E" w:rsidRPr="005F784E" w:rsidRDefault="005F784E" w:rsidP="005F784E"/>
    <w:p w14:paraId="11CA36EB" w14:textId="1BAA478E" w:rsidR="00C73A36" w:rsidRDefault="00B62745" w:rsidP="003F2ABC">
      <w:pPr>
        <w:rPr>
          <w:rFonts w:cstheme="minorHAnsi"/>
        </w:rPr>
      </w:pPr>
      <w:proofErr w:type="gramStart"/>
      <w:r w:rsidRPr="00922341">
        <w:rPr>
          <w:rFonts w:cstheme="minorHAnsi"/>
        </w:rPr>
        <w:t>All of</w:t>
      </w:r>
      <w:proofErr w:type="gramEnd"/>
      <w:r w:rsidRPr="00922341">
        <w:rPr>
          <w:rFonts w:cstheme="minorHAnsi"/>
        </w:rPr>
        <w:t xml:space="preserve"> these documents</w:t>
      </w:r>
      <w:r w:rsidR="00BA025A" w:rsidRPr="00922341">
        <w:rPr>
          <w:rFonts w:cstheme="minorHAnsi"/>
        </w:rPr>
        <w:t xml:space="preserve"> will be </w:t>
      </w:r>
      <w:r w:rsidR="00DA140A" w:rsidRPr="00922341">
        <w:rPr>
          <w:rFonts w:cstheme="minorHAnsi"/>
        </w:rPr>
        <w:t xml:space="preserve">made </w:t>
      </w:r>
      <w:r w:rsidR="00A500D7" w:rsidRPr="00922341">
        <w:rPr>
          <w:rFonts w:cstheme="minorHAnsi"/>
        </w:rPr>
        <w:t xml:space="preserve">available </w:t>
      </w:r>
      <w:r w:rsidR="009B1EB6" w:rsidRPr="00922341">
        <w:rPr>
          <w:rFonts w:cstheme="minorHAnsi"/>
        </w:rPr>
        <w:t xml:space="preserve">on the </w:t>
      </w:r>
      <w:r w:rsidR="00D07F5F">
        <w:rPr>
          <w:rFonts w:cstheme="minorHAnsi"/>
        </w:rPr>
        <w:t xml:space="preserve">Smart Self Reliance Clearinghouse </w:t>
      </w:r>
      <w:r w:rsidR="00DA140A" w:rsidRPr="00922341">
        <w:rPr>
          <w:rFonts w:cstheme="minorHAnsi"/>
        </w:rPr>
        <w:t>w</w:t>
      </w:r>
      <w:r w:rsidR="00855060" w:rsidRPr="00922341">
        <w:rPr>
          <w:rFonts w:cstheme="minorHAnsi"/>
        </w:rPr>
        <w:t>ebsite</w:t>
      </w:r>
      <w:r w:rsidR="00253793">
        <w:rPr>
          <w:rFonts w:cstheme="minorHAnsi"/>
        </w:rPr>
        <w:t xml:space="preserve"> as they are drafted. </w:t>
      </w:r>
    </w:p>
    <w:p w14:paraId="6E87D80B" w14:textId="77777777" w:rsidR="00253793" w:rsidRDefault="00253793" w:rsidP="003F2ABC">
      <w:pPr>
        <w:rPr>
          <w:rFonts w:cstheme="minorHAnsi"/>
        </w:rPr>
      </w:pPr>
    </w:p>
    <w:p w14:paraId="27BC72EC" w14:textId="5124607E" w:rsidR="00C73A36" w:rsidRDefault="00C73A36" w:rsidP="00C73A36">
      <w:pPr>
        <w:jc w:val="center"/>
      </w:pPr>
      <w:r>
        <w:fldChar w:fldCharType="begin"/>
      </w:r>
      <w:r>
        <w:instrText xml:space="preserve"> HYPERLINK "https://smartselfreliance.org/resources/collaborator-resources/" </w:instrText>
      </w:r>
      <w:r>
        <w:fldChar w:fldCharType="separate"/>
      </w:r>
      <w:r>
        <w:rPr>
          <w:rStyle w:val="Hyperlink"/>
        </w:rPr>
        <w:t>https://smartselfreliance.org/resources/collaborator-resources/</w:t>
      </w:r>
      <w:r>
        <w:fldChar w:fldCharType="end"/>
      </w:r>
    </w:p>
    <w:p w14:paraId="7B969A8F" w14:textId="77777777" w:rsidR="00C73A36" w:rsidRPr="00922341" w:rsidRDefault="00C73A36" w:rsidP="00C73A36">
      <w:pPr>
        <w:jc w:val="center"/>
        <w:rPr>
          <w:rFonts w:cstheme="minorHAnsi"/>
        </w:rPr>
      </w:pPr>
    </w:p>
    <w:p w14:paraId="70C3CDD2" w14:textId="5241A0AD" w:rsidR="001515F9" w:rsidRDefault="009E5C42" w:rsidP="00E428D9">
      <w:pPr>
        <w:pStyle w:val="Heading1"/>
        <w:rPr>
          <w:rFonts w:ascii="Arial" w:hAnsi="Arial" w:cs="Arial"/>
        </w:rPr>
      </w:pPr>
      <w:bookmarkStart w:id="2" w:name="_Toc32229444"/>
      <w:r>
        <w:rPr>
          <w:rFonts w:ascii="Arial" w:hAnsi="Arial" w:cs="Arial"/>
        </w:rPr>
        <w:t xml:space="preserve">3. </w:t>
      </w:r>
      <w:r w:rsidR="00E428D9">
        <w:rPr>
          <w:rFonts w:ascii="Arial" w:hAnsi="Arial" w:cs="Arial"/>
        </w:rPr>
        <w:t>CIL &amp; Coordinator Recruitment</w:t>
      </w:r>
      <w:bookmarkEnd w:id="2"/>
    </w:p>
    <w:p w14:paraId="0833F4FF" w14:textId="4C4A8E30" w:rsidR="008404CA" w:rsidRDefault="008404CA" w:rsidP="008404CA"/>
    <w:p w14:paraId="4291CC39" w14:textId="69012332" w:rsidR="008404CA" w:rsidRDefault="00A14D55" w:rsidP="00F21635">
      <w:pPr>
        <w:pStyle w:val="Heading2"/>
        <w:ind w:left="360"/>
      </w:pPr>
      <w:bookmarkStart w:id="3" w:name="_Toc32229445"/>
      <w:r w:rsidRPr="007C4360">
        <w:t>A</w:t>
      </w:r>
      <w:r w:rsidR="008404CA" w:rsidRPr="007C4360">
        <w:t>. CIL selection criteria</w:t>
      </w:r>
      <w:bookmarkEnd w:id="3"/>
    </w:p>
    <w:p w14:paraId="6BB01931" w14:textId="5DC35972" w:rsidR="00DA140A" w:rsidRDefault="00DA140A" w:rsidP="00DA140A"/>
    <w:p w14:paraId="4A555BF3" w14:textId="69524CD7" w:rsidR="005D507D" w:rsidRDefault="00790034" w:rsidP="00374554">
      <w:r w:rsidRPr="00790034">
        <w:t xml:space="preserve">The </w:t>
      </w:r>
      <w:r w:rsidR="0086567A">
        <w:t>STMP</w:t>
      </w:r>
      <w:r w:rsidRPr="00790034">
        <w:t xml:space="preserve"> will be piloted in three geographic regions - upstate, downstate and central Illinois. Two CILs will be selected to participate in the program in each region for a total of 6 CILs that serve a diverse set of urban, suburban and rural communities.</w:t>
      </w:r>
      <w:r w:rsidR="008D151E">
        <w:t xml:space="preserve"> </w:t>
      </w:r>
      <w:r w:rsidR="005D507D">
        <w:t xml:space="preserve">In addition to </w:t>
      </w:r>
      <w:r w:rsidR="003E0852">
        <w:t>geography</w:t>
      </w:r>
      <w:r w:rsidR="005D507D">
        <w:t>, the other selection criteria to be considered include</w:t>
      </w:r>
      <w:r w:rsidR="00F77BC3">
        <w:t>,</w:t>
      </w:r>
      <w:r w:rsidR="003E0852">
        <w:t xml:space="preserve"> but are not limited</w:t>
      </w:r>
      <w:r w:rsidR="00F77BC3">
        <w:t>,</w:t>
      </w:r>
      <w:r w:rsidR="003E0852">
        <w:t xml:space="preserve"> to</w:t>
      </w:r>
      <w:r w:rsidR="005D507D">
        <w:t xml:space="preserve"> the following:</w:t>
      </w:r>
    </w:p>
    <w:p w14:paraId="12427793" w14:textId="77777777" w:rsidR="005D507D" w:rsidRDefault="005D507D" w:rsidP="00374554"/>
    <w:p w14:paraId="1A97D89F" w14:textId="20FBECB5" w:rsidR="005A04BE" w:rsidRPr="00922341" w:rsidRDefault="005A04BE" w:rsidP="000A3039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922341">
        <w:rPr>
          <w:rFonts w:asciiTheme="minorHAnsi" w:hAnsiTheme="minorHAnsi"/>
          <w:szCs w:val="24"/>
        </w:rPr>
        <w:t>E</w:t>
      </w:r>
      <w:r w:rsidR="00CD5922" w:rsidRPr="00922341">
        <w:rPr>
          <w:rFonts w:asciiTheme="minorHAnsi" w:hAnsiTheme="minorHAnsi"/>
          <w:szCs w:val="24"/>
        </w:rPr>
        <w:t xml:space="preserve">xperience </w:t>
      </w:r>
      <w:r w:rsidRPr="00922341">
        <w:rPr>
          <w:rFonts w:asciiTheme="minorHAnsi" w:hAnsiTheme="minorHAnsi"/>
          <w:szCs w:val="24"/>
        </w:rPr>
        <w:t>with</w:t>
      </w:r>
      <w:r w:rsidR="00CD5922" w:rsidRPr="00922341">
        <w:rPr>
          <w:rFonts w:asciiTheme="minorHAnsi" w:hAnsiTheme="minorHAnsi"/>
          <w:szCs w:val="24"/>
        </w:rPr>
        <w:t xml:space="preserve"> students through the</w:t>
      </w:r>
      <w:r w:rsidRPr="00922341">
        <w:rPr>
          <w:rFonts w:asciiTheme="minorHAnsi" w:hAnsiTheme="minorHAnsi"/>
          <w:szCs w:val="24"/>
        </w:rPr>
        <w:t xml:space="preserve"> Youth Transitions</w:t>
      </w:r>
      <w:r w:rsidR="00CD5922" w:rsidRPr="00922341">
        <w:rPr>
          <w:rFonts w:asciiTheme="minorHAnsi" w:hAnsiTheme="minorHAnsi"/>
          <w:szCs w:val="24"/>
        </w:rPr>
        <w:t xml:space="preserve"> Fast Track </w:t>
      </w:r>
      <w:r w:rsidR="00521EEC">
        <w:rPr>
          <w:rFonts w:asciiTheme="minorHAnsi" w:hAnsiTheme="minorHAnsi"/>
          <w:szCs w:val="24"/>
        </w:rPr>
        <w:t>P</w:t>
      </w:r>
      <w:r w:rsidR="00CD5922" w:rsidRPr="00922341">
        <w:rPr>
          <w:rFonts w:asciiTheme="minorHAnsi" w:hAnsiTheme="minorHAnsi"/>
          <w:szCs w:val="24"/>
        </w:rPr>
        <w:t xml:space="preserve">rogram </w:t>
      </w:r>
    </w:p>
    <w:p w14:paraId="2F1EC806" w14:textId="5A9108F7" w:rsidR="002A1A3E" w:rsidRPr="00922341" w:rsidRDefault="002A1A3E" w:rsidP="000A3039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922341">
        <w:rPr>
          <w:rFonts w:asciiTheme="minorHAnsi" w:hAnsiTheme="minorHAnsi"/>
          <w:szCs w:val="24"/>
        </w:rPr>
        <w:t xml:space="preserve">Proximity to high schools that participated in the Fast Track </w:t>
      </w:r>
      <w:r w:rsidR="00521EEC">
        <w:rPr>
          <w:rFonts w:asciiTheme="minorHAnsi" w:hAnsiTheme="minorHAnsi"/>
          <w:szCs w:val="24"/>
        </w:rPr>
        <w:t>P</w:t>
      </w:r>
      <w:r w:rsidRPr="00922341">
        <w:rPr>
          <w:rFonts w:asciiTheme="minorHAnsi" w:hAnsiTheme="minorHAnsi"/>
          <w:szCs w:val="24"/>
        </w:rPr>
        <w:t>rogram</w:t>
      </w:r>
    </w:p>
    <w:p w14:paraId="23AE32CB" w14:textId="10BED921" w:rsidR="00886A90" w:rsidRPr="00922341" w:rsidRDefault="00A503F9" w:rsidP="000A3039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922341">
        <w:rPr>
          <w:rFonts w:asciiTheme="minorHAnsi" w:hAnsiTheme="minorHAnsi"/>
          <w:szCs w:val="24"/>
        </w:rPr>
        <w:t xml:space="preserve">CILs that have had a track record </w:t>
      </w:r>
      <w:r w:rsidR="00521EEC">
        <w:rPr>
          <w:rFonts w:asciiTheme="minorHAnsi" w:hAnsiTheme="minorHAnsi"/>
          <w:szCs w:val="24"/>
        </w:rPr>
        <w:t>of</w:t>
      </w:r>
      <w:r w:rsidRPr="00922341">
        <w:rPr>
          <w:rFonts w:asciiTheme="minorHAnsi" w:hAnsiTheme="minorHAnsi"/>
          <w:szCs w:val="24"/>
        </w:rPr>
        <w:t xml:space="preserve"> </w:t>
      </w:r>
      <w:r w:rsidR="00886A90" w:rsidRPr="00922341">
        <w:rPr>
          <w:rFonts w:asciiTheme="minorHAnsi" w:hAnsiTheme="minorHAnsi"/>
          <w:szCs w:val="24"/>
        </w:rPr>
        <w:t>innovati</w:t>
      </w:r>
      <w:r w:rsidR="00521EEC">
        <w:rPr>
          <w:rFonts w:asciiTheme="minorHAnsi" w:hAnsiTheme="minorHAnsi"/>
          <w:szCs w:val="24"/>
        </w:rPr>
        <w:t>ve</w:t>
      </w:r>
      <w:r w:rsidR="00886A90" w:rsidRPr="00922341">
        <w:rPr>
          <w:rFonts w:asciiTheme="minorHAnsi" w:hAnsiTheme="minorHAnsi"/>
          <w:szCs w:val="24"/>
        </w:rPr>
        <w:t xml:space="preserve"> programming efforts</w:t>
      </w:r>
    </w:p>
    <w:p w14:paraId="41B64141" w14:textId="77777777" w:rsidR="00F341C9" w:rsidRPr="00922341" w:rsidRDefault="001F17D8" w:rsidP="000A3039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922341">
        <w:rPr>
          <w:rFonts w:asciiTheme="minorHAnsi" w:hAnsiTheme="minorHAnsi"/>
          <w:szCs w:val="24"/>
        </w:rPr>
        <w:t xml:space="preserve">CILs </w:t>
      </w:r>
      <w:r w:rsidR="00F341C9" w:rsidRPr="00922341">
        <w:rPr>
          <w:rFonts w:asciiTheme="minorHAnsi" w:hAnsiTheme="minorHAnsi"/>
          <w:szCs w:val="24"/>
        </w:rPr>
        <w:t>supported by</w:t>
      </w:r>
      <w:r w:rsidR="00813714" w:rsidRPr="00922341">
        <w:rPr>
          <w:rFonts w:asciiTheme="minorHAnsi" w:hAnsiTheme="minorHAnsi"/>
          <w:szCs w:val="24"/>
        </w:rPr>
        <w:t xml:space="preserve"> major companies </w:t>
      </w:r>
      <w:r w:rsidR="0011070C" w:rsidRPr="00922341">
        <w:rPr>
          <w:rFonts w:asciiTheme="minorHAnsi" w:hAnsiTheme="minorHAnsi"/>
          <w:szCs w:val="24"/>
        </w:rPr>
        <w:t xml:space="preserve">that could </w:t>
      </w:r>
      <w:r w:rsidR="00F341C9" w:rsidRPr="00922341">
        <w:rPr>
          <w:rFonts w:asciiTheme="minorHAnsi" w:hAnsiTheme="minorHAnsi"/>
          <w:szCs w:val="24"/>
        </w:rPr>
        <w:t>support the STMP in 2021</w:t>
      </w:r>
    </w:p>
    <w:p w14:paraId="0CA2DBC5" w14:textId="4AFB6951" w:rsidR="008627DB" w:rsidRPr="00922341" w:rsidRDefault="00F341C9" w:rsidP="000A3039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922341">
        <w:rPr>
          <w:rFonts w:asciiTheme="minorHAnsi" w:hAnsiTheme="minorHAnsi"/>
          <w:szCs w:val="24"/>
        </w:rPr>
        <w:t xml:space="preserve">CILs that </w:t>
      </w:r>
      <w:r w:rsidR="006B283D">
        <w:rPr>
          <w:rFonts w:asciiTheme="minorHAnsi" w:hAnsiTheme="minorHAnsi"/>
          <w:szCs w:val="24"/>
        </w:rPr>
        <w:t>meet these equipment and space requirements</w:t>
      </w:r>
      <w:r w:rsidR="00F20580" w:rsidRPr="00922341">
        <w:rPr>
          <w:rFonts w:asciiTheme="minorHAnsi" w:hAnsiTheme="minorHAnsi"/>
          <w:szCs w:val="24"/>
        </w:rPr>
        <w:br/>
      </w:r>
      <w:r w:rsidR="00006A2E" w:rsidRPr="00922341">
        <w:rPr>
          <w:rFonts w:asciiTheme="minorHAnsi" w:hAnsiTheme="minorHAnsi"/>
          <w:szCs w:val="24"/>
        </w:rPr>
        <w:br/>
        <w:t>- Laptop or desktop computer equipped with a video camera</w:t>
      </w:r>
      <w:r w:rsidR="00006A2E" w:rsidRPr="00922341">
        <w:rPr>
          <w:rFonts w:asciiTheme="minorHAnsi" w:hAnsiTheme="minorHAnsi"/>
          <w:szCs w:val="24"/>
        </w:rPr>
        <w:br/>
        <w:t xml:space="preserve">- </w:t>
      </w:r>
      <w:r w:rsidR="00D67FC6" w:rsidRPr="00922341">
        <w:rPr>
          <w:rFonts w:asciiTheme="minorHAnsi" w:hAnsiTheme="minorHAnsi"/>
          <w:szCs w:val="24"/>
        </w:rPr>
        <w:t xml:space="preserve">Microsoft </w:t>
      </w:r>
      <w:r w:rsidR="004A1DFE" w:rsidRPr="00922341">
        <w:rPr>
          <w:rFonts w:asciiTheme="minorHAnsi" w:hAnsiTheme="minorHAnsi"/>
          <w:szCs w:val="24"/>
        </w:rPr>
        <w:t>W</w:t>
      </w:r>
      <w:r w:rsidR="00E73CB8" w:rsidRPr="00922341">
        <w:rPr>
          <w:rFonts w:asciiTheme="minorHAnsi" w:hAnsiTheme="minorHAnsi"/>
          <w:szCs w:val="24"/>
        </w:rPr>
        <w:t>ord and</w:t>
      </w:r>
      <w:r w:rsidR="004A1DFE" w:rsidRPr="00922341">
        <w:rPr>
          <w:rFonts w:asciiTheme="minorHAnsi" w:hAnsiTheme="minorHAnsi"/>
          <w:szCs w:val="24"/>
        </w:rPr>
        <w:t xml:space="preserve"> PowerPoint </w:t>
      </w:r>
      <w:r w:rsidR="00E73CB8" w:rsidRPr="00922341">
        <w:rPr>
          <w:rFonts w:asciiTheme="minorHAnsi" w:hAnsiTheme="minorHAnsi"/>
          <w:szCs w:val="24"/>
        </w:rPr>
        <w:t xml:space="preserve">software </w:t>
      </w:r>
      <w:r w:rsidR="004A1DFE" w:rsidRPr="00922341">
        <w:rPr>
          <w:rFonts w:asciiTheme="minorHAnsi" w:hAnsiTheme="minorHAnsi"/>
          <w:szCs w:val="24"/>
        </w:rPr>
        <w:t>applications</w:t>
      </w:r>
      <w:r w:rsidR="00341ECA">
        <w:rPr>
          <w:rFonts w:asciiTheme="minorHAnsi" w:hAnsiTheme="minorHAnsi"/>
          <w:szCs w:val="24"/>
        </w:rPr>
        <w:br/>
        <w:t xml:space="preserve">- Internet connection </w:t>
      </w:r>
      <w:r w:rsidR="004A1DFE" w:rsidRPr="00922341">
        <w:rPr>
          <w:rFonts w:asciiTheme="minorHAnsi" w:hAnsiTheme="minorHAnsi"/>
          <w:szCs w:val="24"/>
        </w:rPr>
        <w:br/>
        <w:t xml:space="preserve">- </w:t>
      </w:r>
      <w:r w:rsidR="007E75E3" w:rsidRPr="00922341">
        <w:rPr>
          <w:rFonts w:asciiTheme="minorHAnsi" w:hAnsiTheme="minorHAnsi"/>
          <w:szCs w:val="24"/>
        </w:rPr>
        <w:t>Computer projector and screen</w:t>
      </w:r>
      <w:r w:rsidR="00917A57">
        <w:rPr>
          <w:rFonts w:asciiTheme="minorHAnsi" w:hAnsiTheme="minorHAnsi"/>
          <w:szCs w:val="24"/>
        </w:rPr>
        <w:t xml:space="preserve"> or monitor</w:t>
      </w:r>
      <w:r w:rsidR="007E75E3" w:rsidRPr="00922341">
        <w:rPr>
          <w:rFonts w:asciiTheme="minorHAnsi" w:hAnsiTheme="minorHAnsi"/>
          <w:szCs w:val="24"/>
        </w:rPr>
        <w:br/>
        <w:t xml:space="preserve">- </w:t>
      </w:r>
      <w:r w:rsidR="00E73CB8" w:rsidRPr="00922341">
        <w:rPr>
          <w:rFonts w:asciiTheme="minorHAnsi" w:hAnsiTheme="minorHAnsi"/>
          <w:szCs w:val="24"/>
        </w:rPr>
        <w:t>External speakers for the projector</w:t>
      </w:r>
      <w:r w:rsidR="00C5756A">
        <w:rPr>
          <w:rFonts w:asciiTheme="minorHAnsi" w:hAnsiTheme="minorHAnsi"/>
          <w:szCs w:val="24"/>
        </w:rPr>
        <w:br/>
      </w:r>
      <w:r w:rsidR="00C5756A">
        <w:rPr>
          <w:rFonts w:asciiTheme="minorHAnsi" w:hAnsiTheme="minorHAnsi"/>
          <w:szCs w:val="24"/>
        </w:rPr>
        <w:lastRenderedPageBreak/>
        <w:t xml:space="preserve">- </w:t>
      </w:r>
      <w:r w:rsidR="00C5756A" w:rsidRPr="00C5756A">
        <w:rPr>
          <w:rFonts w:asciiTheme="minorHAnsi" w:hAnsiTheme="minorHAnsi"/>
          <w:szCs w:val="24"/>
        </w:rPr>
        <w:t>Extension cord with a 5-plug power strip</w:t>
      </w:r>
      <w:r w:rsidR="00E73CB8" w:rsidRPr="00922341">
        <w:rPr>
          <w:rFonts w:asciiTheme="minorHAnsi" w:hAnsiTheme="minorHAnsi"/>
          <w:szCs w:val="24"/>
        </w:rPr>
        <w:br/>
        <w:t xml:space="preserve">- </w:t>
      </w:r>
      <w:r w:rsidR="002324C6" w:rsidRPr="00922341">
        <w:rPr>
          <w:rFonts w:asciiTheme="minorHAnsi" w:hAnsiTheme="minorHAnsi"/>
          <w:szCs w:val="24"/>
        </w:rPr>
        <w:t>Still shot camera</w:t>
      </w:r>
      <w:r w:rsidR="002324C6" w:rsidRPr="00922341">
        <w:rPr>
          <w:rFonts w:asciiTheme="minorHAnsi" w:hAnsiTheme="minorHAnsi"/>
          <w:szCs w:val="24"/>
        </w:rPr>
        <w:br/>
        <w:t xml:space="preserve">- </w:t>
      </w:r>
      <w:r w:rsidR="008627DB" w:rsidRPr="00922341">
        <w:rPr>
          <w:rFonts w:asciiTheme="minorHAnsi" w:hAnsiTheme="minorHAnsi"/>
          <w:szCs w:val="24"/>
        </w:rPr>
        <w:t>Conference or training space for 5-10 persons</w:t>
      </w:r>
    </w:p>
    <w:p w14:paraId="55EF4EF6" w14:textId="4847BA89" w:rsidR="006B283D" w:rsidRPr="00A14D55" w:rsidRDefault="00D52B4C" w:rsidP="00356EE4">
      <w:pPr>
        <w:ind w:left="360"/>
      </w:pPr>
      <w:r>
        <w:t>The Progress Center for Independent Living will serve as the CIL for two</w:t>
      </w:r>
      <w:r w:rsidR="004030B0">
        <w:t xml:space="preserve"> upstate regions</w:t>
      </w:r>
      <w:r w:rsidR="004F67AB">
        <w:t xml:space="preserve"> </w:t>
      </w:r>
      <w:r w:rsidR="00740AEB">
        <w:t>- specifically</w:t>
      </w:r>
      <w:r w:rsidR="004F67AB">
        <w:t xml:space="preserve"> </w:t>
      </w:r>
      <w:r w:rsidR="00740AEB">
        <w:t xml:space="preserve">Chicago’s </w:t>
      </w:r>
      <w:r w:rsidR="004F67AB">
        <w:t xml:space="preserve">southwest and northwest </w:t>
      </w:r>
      <w:r w:rsidR="00740AEB">
        <w:t xml:space="preserve">suburban areas.  </w:t>
      </w:r>
      <w:proofErr w:type="gramStart"/>
      <w:r w:rsidR="00740AEB">
        <w:t>As a consequence</w:t>
      </w:r>
      <w:proofErr w:type="gramEnd"/>
      <w:r w:rsidR="00740AEB">
        <w:t xml:space="preserve">, </w:t>
      </w:r>
      <w:r w:rsidR="00657030">
        <w:t>four CILs need to be selected as of this publication date. T</w:t>
      </w:r>
      <w:r w:rsidR="0093719A">
        <w:t xml:space="preserve">hese CILs need to </w:t>
      </w:r>
      <w:proofErr w:type="gramStart"/>
      <w:r w:rsidR="0093719A">
        <w:t>be located in</w:t>
      </w:r>
      <w:proofErr w:type="gramEnd"/>
      <w:r w:rsidR="007B7412">
        <w:t xml:space="preserve"> the downstate and central Illinois regions and ideally serving rural and </w:t>
      </w:r>
      <w:r w:rsidR="00E54C76">
        <w:t>smaller cities</w:t>
      </w:r>
      <w:r w:rsidR="008932FD">
        <w:t xml:space="preserve"> given that PCIL</w:t>
      </w:r>
      <w:r w:rsidR="00922341">
        <w:t xml:space="preserve">’s two regions are suburban. </w:t>
      </w:r>
      <w:r w:rsidR="00F6511E">
        <w:t xml:space="preserve"> INCIL will facilitate the selection of the remaining </w:t>
      </w:r>
      <w:r w:rsidR="001834AA">
        <w:t>four CILs.</w:t>
      </w:r>
      <w:r w:rsidR="00356EE4">
        <w:br/>
      </w:r>
    </w:p>
    <w:p w14:paraId="591AD211" w14:textId="6CF94153" w:rsidR="007C4360" w:rsidRPr="007C4360" w:rsidRDefault="007C4360" w:rsidP="00F21635">
      <w:pPr>
        <w:pStyle w:val="Heading2"/>
        <w:ind w:left="360"/>
      </w:pPr>
      <w:bookmarkStart w:id="4" w:name="_Toc32229446"/>
      <w:r w:rsidRPr="007C4360">
        <w:t xml:space="preserve">B. </w:t>
      </w:r>
      <w:r w:rsidR="008404CA" w:rsidRPr="007C4360">
        <w:t xml:space="preserve">Coordinator </w:t>
      </w:r>
      <w:r w:rsidR="00E53675">
        <w:t>sub-</w:t>
      </w:r>
      <w:r w:rsidR="00BC6F5B">
        <w:t xml:space="preserve">tasks &amp; </w:t>
      </w:r>
      <w:r w:rsidR="008404CA" w:rsidRPr="007C4360">
        <w:t>selection criteria</w:t>
      </w:r>
      <w:bookmarkEnd w:id="4"/>
    </w:p>
    <w:p w14:paraId="64EB485F" w14:textId="77777777" w:rsidR="001834AA" w:rsidRDefault="001834AA" w:rsidP="001834AA"/>
    <w:p w14:paraId="50964716" w14:textId="2BF43E8A" w:rsidR="00BC6F5B" w:rsidRPr="003B1049" w:rsidRDefault="00A92172" w:rsidP="001834AA">
      <w:r>
        <w:t xml:space="preserve">Once selected, each CIL will </w:t>
      </w:r>
      <w:r w:rsidRPr="003B1049">
        <w:t xml:space="preserve">designate a Coordinator for the </w:t>
      </w:r>
      <w:r w:rsidR="009D39D5" w:rsidRPr="003B1049">
        <w:t xml:space="preserve">STMP </w:t>
      </w:r>
      <w:r w:rsidR="00BC6F5B" w:rsidRPr="003B1049">
        <w:t xml:space="preserve">project </w:t>
      </w:r>
      <w:r w:rsidRPr="003B1049">
        <w:t xml:space="preserve">who will </w:t>
      </w:r>
      <w:r w:rsidR="00BC6F5B" w:rsidRPr="003B1049">
        <w:t xml:space="preserve">be responsible for the following </w:t>
      </w:r>
      <w:r w:rsidR="00F67D62">
        <w:t>sub-</w:t>
      </w:r>
      <w:r w:rsidR="00BC6F5B" w:rsidRPr="003B1049">
        <w:t xml:space="preserve">tasks: </w:t>
      </w:r>
    </w:p>
    <w:p w14:paraId="6D79B8BE" w14:textId="71B1320E" w:rsidR="00BC6F5B" w:rsidRPr="003B1049" w:rsidRDefault="00BC6F5B" w:rsidP="001834AA"/>
    <w:p w14:paraId="726C55DB" w14:textId="04357610" w:rsidR="003B1049" w:rsidRPr="003B1049" w:rsidRDefault="003B1049" w:rsidP="000A30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3B1049">
        <w:rPr>
          <w:rFonts w:asciiTheme="minorHAnsi" w:hAnsiTheme="minorHAnsi"/>
          <w:szCs w:val="24"/>
        </w:rPr>
        <w:t>R</w:t>
      </w:r>
      <w:r w:rsidR="00887218" w:rsidRPr="003B1049">
        <w:rPr>
          <w:rFonts w:asciiTheme="minorHAnsi" w:hAnsiTheme="minorHAnsi"/>
          <w:szCs w:val="24"/>
        </w:rPr>
        <w:t>ecruit</w:t>
      </w:r>
      <w:r w:rsidR="00500739">
        <w:rPr>
          <w:rFonts w:asciiTheme="minorHAnsi" w:hAnsiTheme="minorHAnsi"/>
          <w:szCs w:val="24"/>
        </w:rPr>
        <w:t>ing</w:t>
      </w:r>
      <w:r w:rsidR="00887218" w:rsidRPr="003B1049">
        <w:rPr>
          <w:rFonts w:asciiTheme="minorHAnsi" w:hAnsiTheme="minorHAnsi"/>
          <w:szCs w:val="24"/>
        </w:rPr>
        <w:t xml:space="preserve"> high schools and students for the pilot </w:t>
      </w:r>
      <w:r w:rsidR="00E70F5D">
        <w:rPr>
          <w:rFonts w:asciiTheme="minorHAnsi" w:hAnsiTheme="minorHAnsi"/>
          <w:szCs w:val="24"/>
        </w:rPr>
        <w:br/>
      </w:r>
      <w:r w:rsidR="003664BD">
        <w:rPr>
          <w:rFonts w:asciiTheme="minorHAnsi" w:hAnsiTheme="minorHAnsi"/>
          <w:szCs w:val="24"/>
        </w:rPr>
        <w:t xml:space="preserve">(Recruitment Target: </w:t>
      </w:r>
      <w:r w:rsidR="00795F5C">
        <w:rPr>
          <w:rFonts w:asciiTheme="minorHAnsi" w:hAnsiTheme="minorHAnsi"/>
          <w:szCs w:val="24"/>
        </w:rPr>
        <w:t>2 high schools/5-10 students per school)</w:t>
      </w:r>
    </w:p>
    <w:p w14:paraId="60FD6F22" w14:textId="09FA795B" w:rsidR="003B1049" w:rsidRPr="003B1049" w:rsidRDefault="003B1049" w:rsidP="000A30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3B1049">
        <w:rPr>
          <w:rFonts w:asciiTheme="minorHAnsi" w:hAnsiTheme="minorHAnsi"/>
          <w:szCs w:val="24"/>
        </w:rPr>
        <w:t>D</w:t>
      </w:r>
      <w:r w:rsidR="00887218" w:rsidRPr="003B1049">
        <w:rPr>
          <w:rFonts w:asciiTheme="minorHAnsi" w:hAnsiTheme="minorHAnsi"/>
          <w:szCs w:val="24"/>
        </w:rPr>
        <w:t>eliver</w:t>
      </w:r>
      <w:r w:rsidR="00500739">
        <w:rPr>
          <w:rFonts w:asciiTheme="minorHAnsi" w:hAnsiTheme="minorHAnsi"/>
          <w:szCs w:val="24"/>
        </w:rPr>
        <w:t>ing</w:t>
      </w:r>
      <w:r w:rsidR="00887218" w:rsidRPr="003B1049">
        <w:rPr>
          <w:rFonts w:asciiTheme="minorHAnsi" w:hAnsiTheme="minorHAnsi"/>
          <w:szCs w:val="24"/>
        </w:rPr>
        <w:t xml:space="preserve"> the </w:t>
      </w:r>
      <w:r w:rsidR="00624C1A">
        <w:rPr>
          <w:rFonts w:asciiTheme="minorHAnsi" w:hAnsiTheme="minorHAnsi"/>
          <w:szCs w:val="24"/>
        </w:rPr>
        <w:t xml:space="preserve">STMP PowerPoint </w:t>
      </w:r>
      <w:r w:rsidR="00887218" w:rsidRPr="003B1049">
        <w:rPr>
          <w:rFonts w:asciiTheme="minorHAnsi" w:hAnsiTheme="minorHAnsi"/>
          <w:szCs w:val="24"/>
        </w:rPr>
        <w:t>presentation</w:t>
      </w:r>
      <w:r w:rsidR="00624C1A">
        <w:rPr>
          <w:rFonts w:asciiTheme="minorHAnsi" w:hAnsiTheme="minorHAnsi"/>
          <w:szCs w:val="24"/>
        </w:rPr>
        <w:t xml:space="preserve"> at the </w:t>
      </w:r>
      <w:r w:rsidR="00652382">
        <w:rPr>
          <w:rFonts w:asciiTheme="minorHAnsi" w:hAnsiTheme="minorHAnsi"/>
          <w:szCs w:val="24"/>
        </w:rPr>
        <w:t>schools</w:t>
      </w:r>
    </w:p>
    <w:p w14:paraId="2007BF8F" w14:textId="2BAF78DA" w:rsidR="003B1049" w:rsidRPr="003B1049" w:rsidRDefault="003B1049" w:rsidP="000A30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3B1049">
        <w:rPr>
          <w:rFonts w:asciiTheme="minorHAnsi" w:hAnsiTheme="minorHAnsi"/>
          <w:szCs w:val="24"/>
        </w:rPr>
        <w:t>Deliver</w:t>
      </w:r>
      <w:r w:rsidR="00500739">
        <w:rPr>
          <w:rFonts w:asciiTheme="minorHAnsi" w:hAnsiTheme="minorHAnsi"/>
          <w:szCs w:val="24"/>
        </w:rPr>
        <w:t>ing</w:t>
      </w:r>
      <w:r w:rsidRPr="003B1049">
        <w:rPr>
          <w:rFonts w:asciiTheme="minorHAnsi" w:hAnsiTheme="minorHAnsi"/>
          <w:szCs w:val="24"/>
        </w:rPr>
        <w:t xml:space="preserve"> the </w:t>
      </w:r>
      <w:r w:rsidR="00887218" w:rsidRPr="003B1049">
        <w:rPr>
          <w:rFonts w:asciiTheme="minorHAnsi" w:hAnsiTheme="minorHAnsi"/>
          <w:szCs w:val="24"/>
        </w:rPr>
        <w:t>training to prospective student mentors</w:t>
      </w:r>
    </w:p>
    <w:p w14:paraId="5575F56C" w14:textId="4675C36B" w:rsidR="003B1049" w:rsidRPr="003B1049" w:rsidRDefault="003B1049" w:rsidP="000A303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50" w:hanging="90"/>
        <w:rPr>
          <w:rFonts w:asciiTheme="minorHAnsi" w:hAnsiTheme="minorHAnsi"/>
          <w:szCs w:val="24"/>
        </w:rPr>
      </w:pPr>
      <w:r w:rsidRPr="003B1049">
        <w:rPr>
          <w:rFonts w:asciiTheme="minorHAnsi" w:hAnsiTheme="minorHAnsi"/>
          <w:szCs w:val="24"/>
        </w:rPr>
        <w:t>P</w:t>
      </w:r>
      <w:r w:rsidR="00887218" w:rsidRPr="003B1049">
        <w:rPr>
          <w:rFonts w:asciiTheme="minorHAnsi" w:hAnsiTheme="minorHAnsi"/>
          <w:szCs w:val="24"/>
        </w:rPr>
        <w:t>romot</w:t>
      </w:r>
      <w:r w:rsidR="006E1E6C">
        <w:rPr>
          <w:rFonts w:asciiTheme="minorHAnsi" w:hAnsiTheme="minorHAnsi"/>
          <w:szCs w:val="24"/>
        </w:rPr>
        <w:t>ing</w:t>
      </w:r>
      <w:r w:rsidR="00887218" w:rsidRPr="003B1049">
        <w:rPr>
          <w:rFonts w:asciiTheme="minorHAnsi" w:hAnsiTheme="minorHAnsi"/>
          <w:szCs w:val="24"/>
        </w:rPr>
        <w:t xml:space="preserve"> the STMP services to area seniors and people with disabilities </w:t>
      </w:r>
      <w:r w:rsidR="00567A9F">
        <w:rPr>
          <w:rFonts w:asciiTheme="minorHAnsi" w:hAnsiTheme="minorHAnsi"/>
          <w:szCs w:val="24"/>
        </w:rPr>
        <w:t>(consumers)</w:t>
      </w:r>
    </w:p>
    <w:p w14:paraId="3572862B" w14:textId="794F2CC8" w:rsidR="003B1049" w:rsidRPr="003B1049" w:rsidRDefault="003B1049" w:rsidP="000A30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3B1049">
        <w:rPr>
          <w:rFonts w:asciiTheme="minorHAnsi" w:hAnsiTheme="minorHAnsi"/>
          <w:szCs w:val="24"/>
        </w:rPr>
        <w:t>A</w:t>
      </w:r>
      <w:r w:rsidR="00887218" w:rsidRPr="003B1049">
        <w:rPr>
          <w:rFonts w:asciiTheme="minorHAnsi" w:hAnsiTheme="minorHAnsi"/>
          <w:szCs w:val="24"/>
        </w:rPr>
        <w:t>ttend</w:t>
      </w:r>
      <w:r w:rsidR="006E1E6C">
        <w:rPr>
          <w:rFonts w:asciiTheme="minorHAnsi" w:hAnsiTheme="minorHAnsi"/>
          <w:szCs w:val="24"/>
        </w:rPr>
        <w:t>ing</w:t>
      </w:r>
      <w:r w:rsidR="00887218" w:rsidRPr="003B1049">
        <w:rPr>
          <w:rFonts w:asciiTheme="minorHAnsi" w:hAnsiTheme="minorHAnsi"/>
          <w:szCs w:val="24"/>
        </w:rPr>
        <w:t xml:space="preserve"> the </w:t>
      </w:r>
      <w:r w:rsidRPr="003B1049">
        <w:rPr>
          <w:rFonts w:asciiTheme="minorHAnsi" w:hAnsiTheme="minorHAnsi"/>
          <w:szCs w:val="24"/>
        </w:rPr>
        <w:t xml:space="preserve">assistance </w:t>
      </w:r>
      <w:r w:rsidR="00887218" w:rsidRPr="003B1049">
        <w:rPr>
          <w:rFonts w:asciiTheme="minorHAnsi" w:hAnsiTheme="minorHAnsi"/>
          <w:szCs w:val="24"/>
        </w:rPr>
        <w:t>call</w:t>
      </w:r>
      <w:r w:rsidRPr="003B1049">
        <w:rPr>
          <w:rFonts w:asciiTheme="minorHAnsi" w:hAnsiTheme="minorHAnsi"/>
          <w:szCs w:val="24"/>
        </w:rPr>
        <w:t>s/</w:t>
      </w:r>
      <w:r w:rsidR="00887218" w:rsidRPr="003B1049">
        <w:rPr>
          <w:rFonts w:asciiTheme="minorHAnsi" w:hAnsiTheme="minorHAnsi"/>
          <w:szCs w:val="24"/>
        </w:rPr>
        <w:t>appointments</w:t>
      </w:r>
    </w:p>
    <w:p w14:paraId="7B4661E4" w14:textId="76BB17BD" w:rsidR="002B04ED" w:rsidRPr="00795F5C" w:rsidRDefault="003B1049" w:rsidP="000A303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3B1049">
        <w:rPr>
          <w:rFonts w:asciiTheme="minorHAnsi" w:hAnsiTheme="minorHAnsi"/>
          <w:szCs w:val="24"/>
        </w:rPr>
        <w:t>P</w:t>
      </w:r>
      <w:r w:rsidR="00887218" w:rsidRPr="003B1049">
        <w:rPr>
          <w:rFonts w:asciiTheme="minorHAnsi" w:hAnsiTheme="minorHAnsi"/>
          <w:szCs w:val="24"/>
        </w:rPr>
        <w:t>articipat</w:t>
      </w:r>
      <w:r w:rsidR="006E1E6C">
        <w:rPr>
          <w:rFonts w:asciiTheme="minorHAnsi" w:hAnsiTheme="minorHAnsi"/>
          <w:szCs w:val="24"/>
        </w:rPr>
        <w:t>ing</w:t>
      </w:r>
      <w:r w:rsidR="00887218" w:rsidRPr="003B1049">
        <w:rPr>
          <w:rFonts w:asciiTheme="minorHAnsi" w:hAnsiTheme="minorHAnsi"/>
          <w:szCs w:val="24"/>
        </w:rPr>
        <w:t xml:space="preserve"> in </w:t>
      </w:r>
      <w:r w:rsidR="006E1E6C">
        <w:rPr>
          <w:rFonts w:asciiTheme="minorHAnsi" w:hAnsiTheme="minorHAnsi"/>
          <w:szCs w:val="24"/>
        </w:rPr>
        <w:t xml:space="preserve">the </w:t>
      </w:r>
      <w:r w:rsidR="00887218" w:rsidRPr="003B1049">
        <w:rPr>
          <w:rFonts w:asciiTheme="minorHAnsi" w:hAnsiTheme="minorHAnsi"/>
          <w:szCs w:val="24"/>
        </w:rPr>
        <w:t>evaluation of the pilot program at its completion</w:t>
      </w:r>
    </w:p>
    <w:p w14:paraId="314444DF" w14:textId="5F38B982" w:rsidR="001834AA" w:rsidRDefault="00FF4BE6" w:rsidP="001834AA">
      <w:r>
        <w:t xml:space="preserve">The following </w:t>
      </w:r>
      <w:r w:rsidR="001834AA">
        <w:t xml:space="preserve">criteria </w:t>
      </w:r>
      <w:r>
        <w:t xml:space="preserve">should </w:t>
      </w:r>
      <w:r w:rsidR="001834AA">
        <w:t xml:space="preserve">be </w:t>
      </w:r>
      <w:r>
        <w:t xml:space="preserve">considered in the selection of </w:t>
      </w:r>
      <w:r w:rsidR="003C13E3">
        <w:t xml:space="preserve">a </w:t>
      </w:r>
      <w:r w:rsidR="00E371D7">
        <w:t>CIL Coordinator</w:t>
      </w:r>
      <w:r w:rsidR="001834AA">
        <w:t>:</w:t>
      </w:r>
    </w:p>
    <w:p w14:paraId="2312E91E" w14:textId="77777777" w:rsidR="001834AA" w:rsidRDefault="001834AA" w:rsidP="001834AA"/>
    <w:p w14:paraId="2785F007" w14:textId="775F6C0C" w:rsidR="001834AA" w:rsidRPr="00922341" w:rsidRDefault="001834AA" w:rsidP="000A303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922341">
        <w:rPr>
          <w:rFonts w:asciiTheme="minorHAnsi" w:hAnsiTheme="minorHAnsi"/>
          <w:szCs w:val="24"/>
        </w:rPr>
        <w:t xml:space="preserve">Experience with students through the Youth Transitions Fast Track </w:t>
      </w:r>
      <w:r w:rsidR="00581301">
        <w:rPr>
          <w:rFonts w:asciiTheme="minorHAnsi" w:hAnsiTheme="minorHAnsi"/>
          <w:szCs w:val="24"/>
        </w:rPr>
        <w:t>P</w:t>
      </w:r>
      <w:r w:rsidRPr="00922341">
        <w:rPr>
          <w:rFonts w:asciiTheme="minorHAnsi" w:hAnsiTheme="minorHAnsi"/>
          <w:szCs w:val="24"/>
        </w:rPr>
        <w:t xml:space="preserve">rogram </w:t>
      </w:r>
      <w:r w:rsidR="007D3222">
        <w:rPr>
          <w:rFonts w:asciiTheme="minorHAnsi" w:hAnsiTheme="minorHAnsi"/>
          <w:szCs w:val="24"/>
        </w:rPr>
        <w:br/>
        <w:t>or any other training program</w:t>
      </w:r>
    </w:p>
    <w:p w14:paraId="08956D17" w14:textId="120C8201" w:rsidR="00C300AA" w:rsidRDefault="00E371D7" w:rsidP="000A303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Experience with </w:t>
      </w:r>
      <w:r w:rsidR="007A0752">
        <w:rPr>
          <w:rFonts w:asciiTheme="minorHAnsi" w:hAnsiTheme="minorHAnsi"/>
          <w:szCs w:val="24"/>
        </w:rPr>
        <w:t xml:space="preserve">computers, </w:t>
      </w:r>
      <w:r w:rsidR="00C300AA">
        <w:rPr>
          <w:rFonts w:asciiTheme="minorHAnsi" w:hAnsiTheme="minorHAnsi"/>
          <w:szCs w:val="24"/>
        </w:rPr>
        <w:t>mobile devices and use of the Internet</w:t>
      </w:r>
    </w:p>
    <w:p w14:paraId="04E41B43" w14:textId="49D9EA20" w:rsidR="007D3222" w:rsidRDefault="00C32EB4" w:rsidP="000A303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Willingness to </w:t>
      </w:r>
      <w:r w:rsidR="003E06F4">
        <w:rPr>
          <w:rFonts w:asciiTheme="minorHAnsi" w:hAnsiTheme="minorHAnsi"/>
          <w:szCs w:val="24"/>
        </w:rPr>
        <w:t xml:space="preserve">learn and to teach </w:t>
      </w:r>
      <w:r w:rsidR="00331A23">
        <w:rPr>
          <w:rFonts w:asciiTheme="minorHAnsi" w:hAnsiTheme="minorHAnsi"/>
          <w:szCs w:val="24"/>
        </w:rPr>
        <w:t>about smart home automation</w:t>
      </w:r>
      <w:r w:rsidR="008E4139">
        <w:rPr>
          <w:rFonts w:asciiTheme="minorHAnsi" w:hAnsiTheme="minorHAnsi"/>
          <w:szCs w:val="24"/>
        </w:rPr>
        <w:t xml:space="preserve"> for independent living</w:t>
      </w:r>
    </w:p>
    <w:p w14:paraId="47F79E53" w14:textId="799D6A23" w:rsidR="008E4139" w:rsidRDefault="008E4139" w:rsidP="000A303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Experience in delivering services out in the community/in-home services</w:t>
      </w:r>
    </w:p>
    <w:p w14:paraId="26FDA7AB" w14:textId="0D186395" w:rsidR="000C463E" w:rsidRPr="007C0260" w:rsidRDefault="000C463E" w:rsidP="000A3039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01E5C">
        <w:rPr>
          <w:rFonts w:asciiTheme="minorHAnsi" w:hAnsiTheme="minorHAnsi" w:cstheme="minorHAnsi"/>
        </w:rPr>
        <w:t xml:space="preserve">Available </w:t>
      </w:r>
      <w:r>
        <w:rPr>
          <w:rFonts w:asciiTheme="minorHAnsi" w:hAnsiTheme="minorHAnsi" w:cstheme="minorHAnsi"/>
        </w:rPr>
        <w:t xml:space="preserve">3pm to 6pm, </w:t>
      </w:r>
      <w:r w:rsidR="007C0260">
        <w:rPr>
          <w:rFonts w:asciiTheme="minorHAnsi" w:hAnsiTheme="minorHAnsi" w:cstheme="minorHAnsi"/>
        </w:rPr>
        <w:t>five</w:t>
      </w:r>
      <w:r>
        <w:rPr>
          <w:rFonts w:asciiTheme="minorHAnsi" w:hAnsiTheme="minorHAnsi" w:cstheme="minorHAnsi"/>
        </w:rPr>
        <w:t xml:space="preserve"> days a week, August to December for assistance calls</w:t>
      </w:r>
    </w:p>
    <w:p w14:paraId="541B47A8" w14:textId="51EA7E86" w:rsidR="003765FB" w:rsidRPr="001A63EB" w:rsidRDefault="00AA5AD3" w:rsidP="000A3039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Considerable amount of </w:t>
      </w:r>
      <w:r w:rsidR="008E4139">
        <w:rPr>
          <w:rFonts w:asciiTheme="minorHAnsi" w:hAnsiTheme="minorHAnsi"/>
          <w:szCs w:val="24"/>
        </w:rPr>
        <w:t>patience</w:t>
      </w:r>
    </w:p>
    <w:p w14:paraId="3F4DCA91" w14:textId="4C9EA254" w:rsidR="00E428D9" w:rsidRDefault="003765FB" w:rsidP="000F1FC9">
      <w:pPr>
        <w:pStyle w:val="Heading2"/>
        <w:ind w:left="360"/>
      </w:pPr>
      <w:bookmarkStart w:id="5" w:name="_Toc32229447"/>
      <w:r>
        <w:t>C</w:t>
      </w:r>
      <w:r w:rsidR="007C4360" w:rsidRPr="00582972">
        <w:t xml:space="preserve">. </w:t>
      </w:r>
      <w:r w:rsidR="008404CA" w:rsidRPr="00582972">
        <w:t>Recruitment materials</w:t>
      </w:r>
      <w:r w:rsidR="00F90E69">
        <w:t xml:space="preserve"> &amp; support</w:t>
      </w:r>
      <w:bookmarkEnd w:id="5"/>
    </w:p>
    <w:p w14:paraId="44B7A93E" w14:textId="77777777" w:rsidR="00853AF2" w:rsidRDefault="00853AF2" w:rsidP="009F6ACF">
      <w:pPr>
        <w:rPr>
          <w:rFonts w:cstheme="minorHAnsi"/>
        </w:rPr>
      </w:pPr>
    </w:p>
    <w:p w14:paraId="403C5C70" w14:textId="4EC43F53" w:rsidR="00F4488D" w:rsidRDefault="00D86A27" w:rsidP="009F6ACF">
      <w:pPr>
        <w:rPr>
          <w:rFonts w:cstheme="minorHAnsi"/>
        </w:rPr>
      </w:pPr>
      <w:r>
        <w:rPr>
          <w:rFonts w:cstheme="minorHAnsi"/>
        </w:rPr>
        <w:t xml:space="preserve">SILC will provide CIL </w:t>
      </w:r>
      <w:r w:rsidR="000F6E7C">
        <w:rPr>
          <w:rFonts w:cstheme="minorHAnsi"/>
        </w:rPr>
        <w:t>administrators the following materials to recruit its C</w:t>
      </w:r>
      <w:r w:rsidR="00DC412F">
        <w:rPr>
          <w:rFonts w:cstheme="minorHAnsi"/>
        </w:rPr>
        <w:t>oordinator for the STMP pilot project</w:t>
      </w:r>
      <w:r w:rsidR="0000134F">
        <w:rPr>
          <w:rFonts w:cstheme="minorHAnsi"/>
        </w:rPr>
        <w:t>:</w:t>
      </w:r>
    </w:p>
    <w:p w14:paraId="2C447F55" w14:textId="5AD5A7E2" w:rsidR="004A3908" w:rsidRDefault="004A3908" w:rsidP="009F6ACF">
      <w:pPr>
        <w:rPr>
          <w:rFonts w:cstheme="minorHAnsi"/>
        </w:rPr>
      </w:pPr>
    </w:p>
    <w:p w14:paraId="1CCCBAB5" w14:textId="77777777" w:rsidR="007A00A3" w:rsidRPr="00BC117F" w:rsidRDefault="007A00A3" w:rsidP="000A303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BC117F">
        <w:rPr>
          <w:rFonts w:asciiTheme="minorHAnsi" w:hAnsiTheme="minorHAnsi" w:cstheme="minorHAnsi"/>
        </w:rPr>
        <w:t>CIL Pilot Overview</w:t>
      </w:r>
    </w:p>
    <w:p w14:paraId="75237F87" w14:textId="77777777" w:rsidR="007A00A3" w:rsidRPr="00BC117F" w:rsidRDefault="007A00A3" w:rsidP="000A303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BC117F">
        <w:rPr>
          <w:rFonts w:asciiTheme="minorHAnsi" w:hAnsiTheme="minorHAnsi" w:cstheme="minorHAnsi"/>
        </w:rPr>
        <w:t>CIL Coordinator Position Description</w:t>
      </w:r>
    </w:p>
    <w:p w14:paraId="6DE04CB6" w14:textId="77777777" w:rsidR="007A00A3" w:rsidRPr="007A00A3" w:rsidRDefault="007A00A3" w:rsidP="000A303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BC117F">
        <w:rPr>
          <w:rFonts w:asciiTheme="minorHAnsi" w:hAnsiTheme="minorHAnsi" w:cstheme="minorHAnsi"/>
        </w:rPr>
        <w:t>CIL Coordinator Information</w:t>
      </w:r>
      <w:bookmarkStart w:id="6" w:name="_GoBack"/>
      <w:bookmarkEnd w:id="6"/>
      <w:r w:rsidRPr="007A00A3">
        <w:rPr>
          <w:rFonts w:asciiTheme="minorHAnsi" w:hAnsiTheme="minorHAnsi" w:cstheme="minorHAnsi"/>
        </w:rPr>
        <w:t xml:space="preserve"> Form</w:t>
      </w:r>
    </w:p>
    <w:p w14:paraId="6F7C01C5" w14:textId="4344C9BF" w:rsidR="005D0172" w:rsidRDefault="007622A4" w:rsidP="009F6ACF">
      <w:pPr>
        <w:rPr>
          <w:rFonts w:cstheme="minorHAnsi"/>
        </w:rPr>
      </w:pPr>
      <w:r>
        <w:rPr>
          <w:rFonts w:cstheme="minorHAnsi"/>
        </w:rPr>
        <w:lastRenderedPageBreak/>
        <w:t xml:space="preserve">In addition to </w:t>
      </w:r>
      <w:r w:rsidR="009F74E4">
        <w:rPr>
          <w:rFonts w:cstheme="minorHAnsi"/>
        </w:rPr>
        <w:t>these materials</w:t>
      </w:r>
      <w:r w:rsidR="00426855">
        <w:rPr>
          <w:rFonts w:cstheme="minorHAnsi"/>
        </w:rPr>
        <w:t xml:space="preserve">, SILC will provide all CIL </w:t>
      </w:r>
      <w:r w:rsidR="009F74E4">
        <w:rPr>
          <w:rFonts w:cstheme="minorHAnsi"/>
        </w:rPr>
        <w:t>C</w:t>
      </w:r>
      <w:r w:rsidR="00426855">
        <w:rPr>
          <w:rFonts w:cstheme="minorHAnsi"/>
        </w:rPr>
        <w:t xml:space="preserve">oordinators </w:t>
      </w:r>
      <w:r w:rsidR="00581E67">
        <w:rPr>
          <w:rFonts w:cstheme="minorHAnsi"/>
        </w:rPr>
        <w:t xml:space="preserve">support </w:t>
      </w:r>
      <w:r w:rsidR="00A100A0">
        <w:rPr>
          <w:rFonts w:cstheme="minorHAnsi"/>
        </w:rPr>
        <w:t>in the form direct guidance a</w:t>
      </w:r>
      <w:r w:rsidR="00392232">
        <w:rPr>
          <w:rFonts w:cstheme="minorHAnsi"/>
        </w:rPr>
        <w:t xml:space="preserve">nd assistance in </w:t>
      </w:r>
      <w:r w:rsidR="007C7A0F">
        <w:rPr>
          <w:rFonts w:cstheme="minorHAnsi"/>
        </w:rPr>
        <w:t>the completion of the</w:t>
      </w:r>
      <w:r w:rsidR="00D918C5">
        <w:rPr>
          <w:rFonts w:cstheme="minorHAnsi"/>
        </w:rPr>
        <w:t>ir</w:t>
      </w:r>
      <w:r w:rsidR="007C7A0F">
        <w:rPr>
          <w:rFonts w:cstheme="minorHAnsi"/>
        </w:rPr>
        <w:t xml:space="preserve"> sub-tasks including:</w:t>
      </w:r>
    </w:p>
    <w:p w14:paraId="472A9FA4" w14:textId="77777777" w:rsidR="00567A9F" w:rsidRDefault="00567A9F" w:rsidP="009F6ACF">
      <w:pPr>
        <w:rPr>
          <w:rFonts w:cstheme="minorHAnsi"/>
        </w:rPr>
      </w:pPr>
    </w:p>
    <w:p w14:paraId="3178F4A5" w14:textId="5634324F" w:rsidR="005D0172" w:rsidRDefault="009635B5" w:rsidP="000A303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5A701B">
        <w:rPr>
          <w:rFonts w:asciiTheme="minorHAnsi" w:hAnsiTheme="minorHAnsi" w:cstheme="minorHAnsi"/>
          <w:szCs w:val="24"/>
        </w:rPr>
        <w:t xml:space="preserve">Telephone </w:t>
      </w:r>
      <w:r w:rsidR="004E0D65">
        <w:rPr>
          <w:rFonts w:asciiTheme="minorHAnsi" w:hAnsiTheme="minorHAnsi" w:cstheme="minorHAnsi"/>
          <w:szCs w:val="24"/>
        </w:rPr>
        <w:t xml:space="preserve">support during any business hour to discuss </w:t>
      </w:r>
      <w:r w:rsidR="00A919D5">
        <w:rPr>
          <w:rFonts w:asciiTheme="minorHAnsi" w:hAnsiTheme="minorHAnsi" w:cstheme="minorHAnsi"/>
          <w:szCs w:val="24"/>
        </w:rPr>
        <w:t>project logistics</w:t>
      </w:r>
    </w:p>
    <w:p w14:paraId="2B7AE807" w14:textId="28E5F57C" w:rsidR="00BA5A42" w:rsidRDefault="00BA5A42" w:rsidP="000A3039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Guidance from SILC’s instructional designer on training delivery (by appointment)</w:t>
      </w:r>
    </w:p>
    <w:p w14:paraId="16495905" w14:textId="701A48CE" w:rsidR="00BA5A42" w:rsidRDefault="00BA5A42" w:rsidP="000A3039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SILC teleconference participation to brief school administrators</w:t>
      </w:r>
      <w:r w:rsidR="00217823">
        <w:rPr>
          <w:rFonts w:asciiTheme="minorHAnsi" w:hAnsiTheme="minorHAnsi" w:cstheme="minorHAnsi"/>
          <w:szCs w:val="24"/>
        </w:rPr>
        <w:t xml:space="preserve"> or parents of students</w:t>
      </w:r>
    </w:p>
    <w:p w14:paraId="1234B88D" w14:textId="1C6F0EB5" w:rsidR="009F6ACF" w:rsidRDefault="00CC4F68" w:rsidP="000A3039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SILC’s online </w:t>
      </w:r>
      <w:r w:rsidR="00295E23">
        <w:rPr>
          <w:rFonts w:asciiTheme="minorHAnsi" w:hAnsiTheme="minorHAnsi" w:cstheme="minorHAnsi"/>
          <w:szCs w:val="24"/>
        </w:rPr>
        <w:t xml:space="preserve">video training materials </w:t>
      </w:r>
      <w:r w:rsidR="00F5147C">
        <w:rPr>
          <w:rFonts w:asciiTheme="minorHAnsi" w:hAnsiTheme="minorHAnsi" w:cstheme="minorHAnsi"/>
          <w:szCs w:val="24"/>
        </w:rPr>
        <w:t xml:space="preserve">and learning management system </w:t>
      </w:r>
      <w:r w:rsidR="000F6A5C">
        <w:rPr>
          <w:rFonts w:asciiTheme="minorHAnsi" w:hAnsiTheme="minorHAnsi" w:cstheme="minorHAnsi"/>
          <w:szCs w:val="24"/>
        </w:rPr>
        <w:t>on Tovuti</w:t>
      </w:r>
      <w:r w:rsidR="005923F8">
        <w:rPr>
          <w:rFonts w:asciiTheme="minorHAnsi" w:hAnsiTheme="minorHAnsi" w:cstheme="minorHAnsi"/>
          <w:szCs w:val="24"/>
        </w:rPr>
        <w:t>3</w:t>
      </w:r>
    </w:p>
    <w:p w14:paraId="2625E56E" w14:textId="019D0782" w:rsidR="00F21635" w:rsidRDefault="00104CA3" w:rsidP="005C7341">
      <w:pPr>
        <w:pStyle w:val="Heading1"/>
        <w:rPr>
          <w:rFonts w:ascii="Arial" w:hAnsi="Arial" w:cs="Arial"/>
        </w:rPr>
      </w:pPr>
      <w:bookmarkStart w:id="7" w:name="_Toc32229448"/>
      <w:r>
        <w:rPr>
          <w:rFonts w:ascii="Arial" w:hAnsi="Arial" w:cs="Arial"/>
        </w:rPr>
        <w:t>3. School &amp; Student</w:t>
      </w:r>
      <w:r w:rsidR="006F5B55">
        <w:rPr>
          <w:rFonts w:ascii="Arial" w:hAnsi="Arial" w:cs="Arial"/>
        </w:rPr>
        <w:t xml:space="preserve"> Recruitment</w:t>
      </w:r>
      <w:bookmarkEnd w:id="7"/>
    </w:p>
    <w:p w14:paraId="78BED9EA" w14:textId="5FEE66A1" w:rsidR="00F21635" w:rsidRPr="00B1048C" w:rsidRDefault="00F21635" w:rsidP="00FF6002"/>
    <w:p w14:paraId="65ACEF05" w14:textId="54731238" w:rsidR="00F21635" w:rsidRDefault="00FF6002" w:rsidP="00BE47CA">
      <w:pPr>
        <w:pStyle w:val="Heading2"/>
        <w:ind w:firstLine="360"/>
      </w:pPr>
      <w:bookmarkStart w:id="8" w:name="_Toc32229449"/>
      <w:r>
        <w:t>A</w:t>
      </w:r>
      <w:r w:rsidR="00F21635" w:rsidRPr="00B1048C">
        <w:t>. School selection criteria &amp; role</w:t>
      </w:r>
      <w:bookmarkEnd w:id="8"/>
    </w:p>
    <w:p w14:paraId="6C11791A" w14:textId="77777777" w:rsidR="00AC4A7F" w:rsidRDefault="00AC4A7F" w:rsidP="00BE47CA"/>
    <w:p w14:paraId="7845F3C1" w14:textId="21DD1170" w:rsidR="00AC4A7F" w:rsidRDefault="00AC4A7F" w:rsidP="00AC4A7F">
      <w:r>
        <w:t>In addition to geography, the other selection criteria to be considered when selecting area high schools include but are not limited to the following:</w:t>
      </w:r>
    </w:p>
    <w:p w14:paraId="2EA52E86" w14:textId="77777777" w:rsidR="00AC4A7F" w:rsidRDefault="00AC4A7F" w:rsidP="00AC4A7F"/>
    <w:p w14:paraId="11F68474" w14:textId="46548144" w:rsidR="00AC4A7F" w:rsidRPr="00922341" w:rsidRDefault="00AC4A7F" w:rsidP="000A3039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922341">
        <w:rPr>
          <w:rFonts w:asciiTheme="minorHAnsi" w:hAnsiTheme="minorHAnsi"/>
          <w:szCs w:val="24"/>
        </w:rPr>
        <w:t xml:space="preserve">Experience with </w:t>
      </w:r>
      <w:r w:rsidR="006D0861">
        <w:rPr>
          <w:rFonts w:asciiTheme="minorHAnsi" w:hAnsiTheme="minorHAnsi"/>
          <w:szCs w:val="24"/>
        </w:rPr>
        <w:t xml:space="preserve">the </w:t>
      </w:r>
      <w:r>
        <w:rPr>
          <w:rFonts w:asciiTheme="minorHAnsi" w:hAnsiTheme="minorHAnsi"/>
          <w:szCs w:val="24"/>
        </w:rPr>
        <w:t>CIL</w:t>
      </w:r>
      <w:r w:rsidR="006D0861">
        <w:rPr>
          <w:rFonts w:asciiTheme="minorHAnsi" w:hAnsiTheme="minorHAnsi"/>
          <w:szCs w:val="24"/>
        </w:rPr>
        <w:t xml:space="preserve">’s </w:t>
      </w:r>
      <w:r w:rsidRPr="00922341">
        <w:rPr>
          <w:rFonts w:asciiTheme="minorHAnsi" w:hAnsiTheme="minorHAnsi"/>
          <w:szCs w:val="24"/>
        </w:rPr>
        <w:t xml:space="preserve">Youth Transitions Fast Track </w:t>
      </w:r>
      <w:r w:rsidR="00830889">
        <w:rPr>
          <w:rFonts w:asciiTheme="minorHAnsi" w:hAnsiTheme="minorHAnsi"/>
          <w:szCs w:val="24"/>
        </w:rPr>
        <w:t>P</w:t>
      </w:r>
      <w:r w:rsidRPr="00922341">
        <w:rPr>
          <w:rFonts w:asciiTheme="minorHAnsi" w:hAnsiTheme="minorHAnsi"/>
          <w:szCs w:val="24"/>
        </w:rPr>
        <w:t xml:space="preserve">rogram </w:t>
      </w:r>
    </w:p>
    <w:p w14:paraId="39440B57" w14:textId="636E1B36" w:rsidR="00AC4A7F" w:rsidRDefault="00AC4A7F" w:rsidP="000A3039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922341">
        <w:rPr>
          <w:rFonts w:asciiTheme="minorHAnsi" w:hAnsiTheme="minorHAnsi"/>
          <w:szCs w:val="24"/>
        </w:rPr>
        <w:t xml:space="preserve">Proximity to </w:t>
      </w:r>
      <w:r w:rsidR="006D0861">
        <w:rPr>
          <w:rFonts w:asciiTheme="minorHAnsi" w:hAnsiTheme="minorHAnsi"/>
          <w:szCs w:val="24"/>
        </w:rPr>
        <w:t xml:space="preserve">the CIL coordinating the STMP pilot project </w:t>
      </w:r>
      <w:r w:rsidRPr="00922341">
        <w:rPr>
          <w:rFonts w:asciiTheme="minorHAnsi" w:hAnsiTheme="minorHAnsi"/>
          <w:szCs w:val="24"/>
        </w:rPr>
        <w:t xml:space="preserve"> </w:t>
      </w:r>
    </w:p>
    <w:p w14:paraId="02CC7375" w14:textId="166F1568" w:rsidR="005F267C" w:rsidRPr="00922341" w:rsidRDefault="005F267C" w:rsidP="000A3039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community service program that </w:t>
      </w:r>
      <w:r w:rsidR="00F304CF">
        <w:rPr>
          <w:rFonts w:asciiTheme="minorHAnsi" w:hAnsiTheme="minorHAnsi"/>
          <w:szCs w:val="24"/>
        </w:rPr>
        <w:t>could</w:t>
      </w:r>
      <w:r>
        <w:rPr>
          <w:rFonts w:asciiTheme="minorHAnsi" w:hAnsiTheme="minorHAnsi"/>
          <w:szCs w:val="24"/>
        </w:rPr>
        <w:t xml:space="preserve"> provide credit to STMP </w:t>
      </w:r>
      <w:r w:rsidR="00E17801">
        <w:rPr>
          <w:rFonts w:asciiTheme="minorHAnsi" w:hAnsiTheme="minorHAnsi"/>
          <w:szCs w:val="24"/>
        </w:rPr>
        <w:t xml:space="preserve">student </w:t>
      </w:r>
      <w:r>
        <w:rPr>
          <w:rFonts w:asciiTheme="minorHAnsi" w:hAnsiTheme="minorHAnsi"/>
          <w:szCs w:val="24"/>
        </w:rPr>
        <w:t>mentor</w:t>
      </w:r>
      <w:r w:rsidR="00F304CF">
        <w:rPr>
          <w:rFonts w:asciiTheme="minorHAnsi" w:hAnsiTheme="minorHAnsi"/>
          <w:szCs w:val="24"/>
        </w:rPr>
        <w:t>s</w:t>
      </w:r>
    </w:p>
    <w:p w14:paraId="53C53E1B" w14:textId="77777777" w:rsidR="007A4398" w:rsidRDefault="007A4398" w:rsidP="000A3039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Willingness to host an after-school information session for interested students</w:t>
      </w:r>
    </w:p>
    <w:p w14:paraId="79B509EF" w14:textId="1A200D36" w:rsidR="00374554" w:rsidRPr="00E53675" w:rsidRDefault="00CA2CC1" w:rsidP="000A3039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summer </w:t>
      </w:r>
      <w:r w:rsidR="00100F0D">
        <w:rPr>
          <w:rFonts w:asciiTheme="minorHAnsi" w:hAnsiTheme="minorHAnsi"/>
          <w:szCs w:val="24"/>
        </w:rPr>
        <w:t>p</w:t>
      </w:r>
      <w:r>
        <w:rPr>
          <w:rFonts w:asciiTheme="minorHAnsi" w:hAnsiTheme="minorHAnsi"/>
          <w:szCs w:val="24"/>
        </w:rPr>
        <w:t>rogram</w:t>
      </w:r>
      <w:r w:rsidR="00993395">
        <w:rPr>
          <w:rFonts w:asciiTheme="minorHAnsi" w:hAnsiTheme="minorHAnsi"/>
          <w:szCs w:val="24"/>
        </w:rPr>
        <w:t xml:space="preserve"> </w:t>
      </w:r>
      <w:r w:rsidR="00100F0D">
        <w:rPr>
          <w:rFonts w:asciiTheme="minorHAnsi" w:hAnsiTheme="minorHAnsi"/>
          <w:szCs w:val="24"/>
        </w:rPr>
        <w:t>with</w:t>
      </w:r>
      <w:r w:rsidR="00993395">
        <w:rPr>
          <w:rFonts w:asciiTheme="minorHAnsi" w:hAnsiTheme="minorHAnsi"/>
          <w:szCs w:val="24"/>
        </w:rPr>
        <w:t xml:space="preserve"> space </w:t>
      </w:r>
      <w:r w:rsidR="00321BA9">
        <w:rPr>
          <w:rFonts w:asciiTheme="minorHAnsi" w:hAnsiTheme="minorHAnsi"/>
          <w:szCs w:val="24"/>
        </w:rPr>
        <w:t xml:space="preserve">and equipment </w:t>
      </w:r>
      <w:r w:rsidR="00100F0D">
        <w:rPr>
          <w:rFonts w:asciiTheme="minorHAnsi" w:hAnsiTheme="minorHAnsi"/>
          <w:szCs w:val="24"/>
        </w:rPr>
        <w:t xml:space="preserve">to accommodate the </w:t>
      </w:r>
      <w:r w:rsidR="00993395">
        <w:rPr>
          <w:rFonts w:asciiTheme="minorHAnsi" w:hAnsiTheme="minorHAnsi"/>
          <w:szCs w:val="24"/>
        </w:rPr>
        <w:t xml:space="preserve">STMP student </w:t>
      </w:r>
      <w:r w:rsidR="006A4B49">
        <w:rPr>
          <w:rFonts w:asciiTheme="minorHAnsi" w:hAnsiTheme="minorHAnsi"/>
          <w:szCs w:val="24"/>
        </w:rPr>
        <w:t xml:space="preserve">mentor </w:t>
      </w:r>
      <w:r w:rsidR="00993395">
        <w:rPr>
          <w:rFonts w:asciiTheme="minorHAnsi" w:hAnsiTheme="minorHAnsi"/>
          <w:szCs w:val="24"/>
        </w:rPr>
        <w:t>training</w:t>
      </w:r>
      <w:r w:rsidR="00321BA9">
        <w:rPr>
          <w:rFonts w:asciiTheme="minorHAnsi" w:hAnsiTheme="minorHAnsi"/>
          <w:szCs w:val="24"/>
        </w:rPr>
        <w:t>. This includes:</w:t>
      </w:r>
      <w:r w:rsidR="00321BA9">
        <w:rPr>
          <w:rFonts w:asciiTheme="minorHAnsi" w:hAnsiTheme="minorHAnsi"/>
          <w:szCs w:val="24"/>
        </w:rPr>
        <w:br/>
      </w:r>
      <w:r w:rsidR="00AC4A7F" w:rsidRPr="00922341">
        <w:rPr>
          <w:rFonts w:asciiTheme="minorHAnsi" w:hAnsiTheme="minorHAnsi"/>
          <w:szCs w:val="24"/>
        </w:rPr>
        <w:br/>
        <w:t xml:space="preserve">- Laptop or desktop computer </w:t>
      </w:r>
      <w:r w:rsidR="00341ECA" w:rsidRPr="00B23AB1">
        <w:rPr>
          <w:rFonts w:asciiTheme="minorHAnsi" w:hAnsiTheme="minorHAnsi"/>
          <w:szCs w:val="24"/>
        </w:rPr>
        <w:br/>
        <w:t>- Internet connection</w:t>
      </w:r>
      <w:r w:rsidR="00AC4A7F" w:rsidRPr="00922341">
        <w:rPr>
          <w:rFonts w:asciiTheme="minorHAnsi" w:hAnsiTheme="minorHAnsi"/>
          <w:szCs w:val="24"/>
        </w:rPr>
        <w:br/>
        <w:t>- Computer projector and screen</w:t>
      </w:r>
      <w:r w:rsidR="00917A57" w:rsidRPr="00B23AB1">
        <w:rPr>
          <w:rFonts w:asciiTheme="minorHAnsi" w:hAnsiTheme="minorHAnsi"/>
          <w:szCs w:val="24"/>
        </w:rPr>
        <w:t xml:space="preserve"> or monitor</w:t>
      </w:r>
      <w:r w:rsidR="00AC4A7F" w:rsidRPr="00922341">
        <w:rPr>
          <w:rFonts w:asciiTheme="minorHAnsi" w:hAnsiTheme="minorHAnsi"/>
          <w:szCs w:val="24"/>
        </w:rPr>
        <w:br/>
        <w:t>- External speakers for the projector</w:t>
      </w:r>
      <w:r w:rsidR="00D61236" w:rsidRPr="00B23AB1">
        <w:rPr>
          <w:rFonts w:asciiTheme="minorHAnsi" w:hAnsiTheme="minorHAnsi"/>
          <w:szCs w:val="24"/>
        </w:rPr>
        <w:br/>
        <w:t xml:space="preserve">- </w:t>
      </w:r>
      <w:r w:rsidR="00642C21" w:rsidRPr="00B23AB1">
        <w:rPr>
          <w:rFonts w:asciiTheme="minorHAnsi" w:hAnsiTheme="minorHAnsi"/>
          <w:szCs w:val="24"/>
        </w:rPr>
        <w:t xml:space="preserve">Extension cord </w:t>
      </w:r>
      <w:r w:rsidR="003C6288" w:rsidRPr="00B23AB1">
        <w:rPr>
          <w:rFonts w:asciiTheme="minorHAnsi" w:hAnsiTheme="minorHAnsi"/>
          <w:szCs w:val="24"/>
        </w:rPr>
        <w:t xml:space="preserve">with a </w:t>
      </w:r>
      <w:r w:rsidR="003E7C75" w:rsidRPr="00B23AB1">
        <w:rPr>
          <w:rFonts w:asciiTheme="minorHAnsi" w:hAnsiTheme="minorHAnsi"/>
          <w:szCs w:val="24"/>
        </w:rPr>
        <w:t>5-plug</w:t>
      </w:r>
      <w:r w:rsidR="00E36001" w:rsidRPr="00B23AB1">
        <w:rPr>
          <w:rFonts w:asciiTheme="minorHAnsi" w:hAnsiTheme="minorHAnsi"/>
          <w:szCs w:val="24"/>
        </w:rPr>
        <w:t xml:space="preserve"> </w:t>
      </w:r>
      <w:r w:rsidR="00D03F20" w:rsidRPr="00B23AB1">
        <w:rPr>
          <w:rFonts w:asciiTheme="minorHAnsi" w:hAnsiTheme="minorHAnsi"/>
          <w:szCs w:val="24"/>
        </w:rPr>
        <w:t>power strip</w:t>
      </w:r>
      <w:r w:rsidR="00D03F20" w:rsidRPr="00B23AB1">
        <w:rPr>
          <w:rFonts w:asciiTheme="minorHAnsi" w:hAnsiTheme="minorHAnsi"/>
          <w:szCs w:val="24"/>
        </w:rPr>
        <w:br/>
      </w:r>
      <w:r w:rsidR="00612D4A" w:rsidRPr="00B23AB1">
        <w:rPr>
          <w:rFonts w:asciiTheme="minorHAnsi" w:hAnsiTheme="minorHAnsi"/>
          <w:szCs w:val="24"/>
        </w:rPr>
        <w:t xml:space="preserve">- Table for device demonstrations </w:t>
      </w:r>
      <w:r w:rsidR="00262018" w:rsidRPr="00B23AB1">
        <w:rPr>
          <w:rFonts w:asciiTheme="minorHAnsi" w:hAnsiTheme="minorHAnsi"/>
          <w:szCs w:val="24"/>
        </w:rPr>
        <w:br/>
        <w:t xml:space="preserve">- </w:t>
      </w:r>
      <w:r w:rsidR="00917A57" w:rsidRPr="00B23AB1">
        <w:rPr>
          <w:rFonts w:asciiTheme="minorHAnsi" w:hAnsiTheme="minorHAnsi"/>
          <w:szCs w:val="24"/>
        </w:rPr>
        <w:t xml:space="preserve">Classroom space for </w:t>
      </w:r>
      <w:r w:rsidR="00F15A38" w:rsidRPr="00B23AB1">
        <w:rPr>
          <w:rFonts w:asciiTheme="minorHAnsi" w:hAnsiTheme="minorHAnsi"/>
          <w:szCs w:val="24"/>
        </w:rPr>
        <w:t>5-10 persons</w:t>
      </w:r>
    </w:p>
    <w:p w14:paraId="589178BB" w14:textId="47883D9D" w:rsidR="00933BFD" w:rsidRDefault="00F21635" w:rsidP="00BE47CA">
      <w:pPr>
        <w:pStyle w:val="Heading2"/>
        <w:ind w:left="360" w:firstLine="360"/>
      </w:pPr>
      <w:r w:rsidRPr="00BE47CA">
        <w:br/>
      </w:r>
      <w:bookmarkStart w:id="9" w:name="_Toc32229450"/>
      <w:r w:rsidR="00933BFD" w:rsidRPr="00B1048C">
        <w:t xml:space="preserve">C. </w:t>
      </w:r>
      <w:r w:rsidRPr="00B1048C">
        <w:t xml:space="preserve"> Student eligibility </w:t>
      </w:r>
      <w:r w:rsidR="00E53675">
        <w:t>requirements</w:t>
      </w:r>
      <w:bookmarkEnd w:id="9"/>
      <w:r w:rsidR="00E53675">
        <w:t xml:space="preserve"> </w:t>
      </w:r>
    </w:p>
    <w:p w14:paraId="714132BC" w14:textId="6D445200" w:rsidR="00E53675" w:rsidRDefault="00E53675" w:rsidP="00E53675"/>
    <w:p w14:paraId="710AC601" w14:textId="2F2B2629" w:rsidR="00E53675" w:rsidRPr="008810A4" w:rsidRDefault="005C4C26" w:rsidP="00E53675">
      <w:pPr>
        <w:rPr>
          <w:rFonts w:cstheme="minorHAnsi"/>
        </w:rPr>
      </w:pPr>
      <w:r w:rsidRPr="008810A4">
        <w:rPr>
          <w:rFonts w:cstheme="minorHAnsi"/>
        </w:rPr>
        <w:t>In order to participate in the STMP pilot project, students must meet basic eligibility requirements</w:t>
      </w:r>
      <w:r w:rsidR="00500A0D" w:rsidRPr="008810A4">
        <w:rPr>
          <w:rFonts w:cstheme="minorHAnsi"/>
        </w:rPr>
        <w:t>. These include the following:</w:t>
      </w:r>
    </w:p>
    <w:p w14:paraId="2563BA01" w14:textId="7DE37A4C" w:rsidR="00500A0D" w:rsidRPr="008810A4" w:rsidRDefault="00500A0D" w:rsidP="00E53675">
      <w:pPr>
        <w:rPr>
          <w:rFonts w:cstheme="minorHAnsi"/>
        </w:rPr>
      </w:pPr>
    </w:p>
    <w:p w14:paraId="1AD7AFD2" w14:textId="587D4383" w:rsidR="00500A0D" w:rsidRDefault="00395A1B" w:rsidP="000A30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seniors during the fall 2020 </w:t>
      </w:r>
      <w:r w:rsidR="002655CE">
        <w:rPr>
          <w:rFonts w:asciiTheme="minorHAnsi" w:hAnsiTheme="minorHAnsi" w:cstheme="minorHAnsi"/>
        </w:rPr>
        <w:t>academic year</w:t>
      </w:r>
    </w:p>
    <w:p w14:paraId="4CF01C54" w14:textId="2D904FF3" w:rsidR="0058319C" w:rsidRDefault="00BD045B" w:rsidP="000A30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Familiar with computers, mobile devices and social media</w:t>
      </w:r>
    </w:p>
    <w:p w14:paraId="1457D879" w14:textId="79EDA047" w:rsidR="00BB623B" w:rsidRDefault="004B5B07" w:rsidP="000A30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Interested in giving back to their communities</w:t>
      </w:r>
    </w:p>
    <w:p w14:paraId="10D587C4" w14:textId="77777777" w:rsidR="001D5D35" w:rsidRDefault="001D5D35" w:rsidP="000A30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Able to work well with others</w:t>
      </w:r>
    </w:p>
    <w:p w14:paraId="538BDE5A" w14:textId="77777777" w:rsidR="001D5D35" w:rsidRDefault="001D5D35" w:rsidP="000A30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Possess strong verbal communication skills</w:t>
      </w:r>
    </w:p>
    <w:p w14:paraId="2C2AB4A3" w14:textId="309AE3DC" w:rsidR="004B5B07" w:rsidRDefault="00C46261" w:rsidP="000A30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Able to arrange their own transportation </w:t>
      </w:r>
      <w:r w:rsidR="00D04859">
        <w:rPr>
          <w:rFonts w:asciiTheme="minorHAnsi" w:hAnsiTheme="minorHAnsi" w:cstheme="minorHAnsi"/>
        </w:rPr>
        <w:t>to and from assistance locations</w:t>
      </w:r>
    </w:p>
    <w:p w14:paraId="16663130" w14:textId="4539627A" w:rsidR="002F7751" w:rsidRDefault="00E340C4" w:rsidP="000A303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01E5C">
        <w:rPr>
          <w:rFonts w:asciiTheme="minorHAnsi" w:hAnsiTheme="minorHAnsi" w:cstheme="minorHAnsi"/>
        </w:rPr>
        <w:lastRenderedPageBreak/>
        <w:t xml:space="preserve">Available </w:t>
      </w:r>
      <w:r w:rsidR="002F7751">
        <w:rPr>
          <w:rFonts w:asciiTheme="minorHAnsi" w:hAnsiTheme="minorHAnsi" w:cstheme="minorHAnsi"/>
        </w:rPr>
        <w:t>3pm to 6pm, two days a week, August to December for assistance calls</w:t>
      </w:r>
    </w:p>
    <w:p w14:paraId="2C5ED5F0" w14:textId="77777777" w:rsidR="004B5B07" w:rsidRPr="008810A4" w:rsidRDefault="004B5B07" w:rsidP="00BC5EA7">
      <w:pPr>
        <w:pStyle w:val="ListParagraph"/>
        <w:rPr>
          <w:rFonts w:asciiTheme="minorHAnsi" w:hAnsiTheme="minorHAnsi" w:cstheme="minorHAnsi"/>
        </w:rPr>
      </w:pPr>
    </w:p>
    <w:p w14:paraId="102981E4" w14:textId="3E5AC25D" w:rsidR="00D66A40" w:rsidRDefault="00933BFD" w:rsidP="00BD4714">
      <w:pPr>
        <w:pStyle w:val="Heading2"/>
        <w:ind w:firstLine="360"/>
      </w:pPr>
      <w:bookmarkStart w:id="10" w:name="_Toc32229451"/>
      <w:r w:rsidRPr="00B1048C">
        <w:t xml:space="preserve">D. </w:t>
      </w:r>
      <w:r w:rsidR="00D66A40">
        <w:t xml:space="preserve">Registration </w:t>
      </w:r>
      <w:r w:rsidR="00534A15">
        <w:t>&amp; Parental Consent Forms</w:t>
      </w:r>
      <w:bookmarkEnd w:id="10"/>
    </w:p>
    <w:p w14:paraId="171820C5" w14:textId="77777777" w:rsidR="00A73627" w:rsidRDefault="00A73627" w:rsidP="00A049CF">
      <w:pPr>
        <w:ind w:firstLine="360"/>
        <w:rPr>
          <w:rFonts w:cstheme="minorHAnsi"/>
        </w:rPr>
      </w:pPr>
    </w:p>
    <w:p w14:paraId="02D55D4C" w14:textId="36C1721E" w:rsidR="00D66A40" w:rsidRDefault="006F1031" w:rsidP="00534A15">
      <w:pPr>
        <w:rPr>
          <w:rFonts w:cstheme="minorHAnsi"/>
        </w:rPr>
      </w:pPr>
      <w:r>
        <w:rPr>
          <w:rFonts w:cstheme="minorHAnsi"/>
        </w:rPr>
        <w:t xml:space="preserve">Interested students attending the </w:t>
      </w:r>
      <w:r w:rsidR="008607E9">
        <w:rPr>
          <w:rFonts w:cstheme="minorHAnsi"/>
        </w:rPr>
        <w:t xml:space="preserve">pilot project </w:t>
      </w:r>
      <w:r>
        <w:rPr>
          <w:rFonts w:cstheme="minorHAnsi"/>
        </w:rPr>
        <w:t xml:space="preserve">information </w:t>
      </w:r>
      <w:r w:rsidR="006877CB">
        <w:rPr>
          <w:rFonts w:cstheme="minorHAnsi"/>
        </w:rPr>
        <w:t>presentations</w:t>
      </w:r>
      <w:r w:rsidR="000C7F52">
        <w:rPr>
          <w:rFonts w:cstheme="minorHAnsi"/>
        </w:rPr>
        <w:t xml:space="preserve"> </w:t>
      </w:r>
      <w:r w:rsidR="00687380">
        <w:rPr>
          <w:rFonts w:cstheme="minorHAnsi"/>
        </w:rPr>
        <w:t xml:space="preserve">will be </w:t>
      </w:r>
      <w:r w:rsidR="006219DC">
        <w:rPr>
          <w:rFonts w:cstheme="minorHAnsi"/>
        </w:rPr>
        <w:t>provided</w:t>
      </w:r>
      <w:r w:rsidR="00534A15">
        <w:rPr>
          <w:rFonts w:cstheme="minorHAnsi"/>
        </w:rPr>
        <w:t xml:space="preserve"> registration and parental consent forms that must </w:t>
      </w:r>
      <w:r w:rsidR="00123FEA">
        <w:rPr>
          <w:rFonts w:cstheme="minorHAnsi"/>
        </w:rPr>
        <w:t>be completed prior</w:t>
      </w:r>
      <w:r w:rsidR="00534A15">
        <w:rPr>
          <w:rFonts w:cstheme="minorHAnsi"/>
        </w:rPr>
        <w:t xml:space="preserve"> to </w:t>
      </w:r>
      <w:r w:rsidR="009456B0">
        <w:rPr>
          <w:rFonts w:cstheme="minorHAnsi"/>
        </w:rPr>
        <w:t xml:space="preserve">participating in the </w:t>
      </w:r>
      <w:r w:rsidR="003C5845">
        <w:rPr>
          <w:rFonts w:cstheme="minorHAnsi"/>
        </w:rPr>
        <w:t>STMP training</w:t>
      </w:r>
      <w:r w:rsidR="0092798A">
        <w:rPr>
          <w:rFonts w:cstheme="minorHAnsi"/>
        </w:rPr>
        <w:t xml:space="preserve"> program. The registration form will include their contact information, schedule of available after</w:t>
      </w:r>
      <w:r w:rsidR="001E5B93">
        <w:rPr>
          <w:rFonts w:cstheme="minorHAnsi"/>
        </w:rPr>
        <w:t xml:space="preserve">-school hours </w:t>
      </w:r>
      <w:r w:rsidR="00630CC4">
        <w:rPr>
          <w:rFonts w:cstheme="minorHAnsi"/>
        </w:rPr>
        <w:t xml:space="preserve">and days from August through December. This information </w:t>
      </w:r>
      <w:r w:rsidR="00FA3AE0">
        <w:rPr>
          <w:rFonts w:cstheme="minorHAnsi"/>
        </w:rPr>
        <w:t xml:space="preserve">will enable the Coordinator to schedule them with </w:t>
      </w:r>
      <w:r w:rsidR="000873FC">
        <w:rPr>
          <w:rFonts w:cstheme="minorHAnsi"/>
        </w:rPr>
        <w:t xml:space="preserve">consumers in their communities needing their assistance. The registration form will also </w:t>
      </w:r>
      <w:r w:rsidR="0093226F">
        <w:rPr>
          <w:rFonts w:cstheme="minorHAnsi"/>
        </w:rPr>
        <w:t xml:space="preserve">capture </w:t>
      </w:r>
      <w:r w:rsidR="00084DD6">
        <w:rPr>
          <w:rFonts w:cstheme="minorHAnsi"/>
        </w:rPr>
        <w:t>specific needs t</w:t>
      </w:r>
      <w:r w:rsidR="00F7230D">
        <w:rPr>
          <w:rFonts w:cstheme="minorHAnsi"/>
        </w:rPr>
        <w:t xml:space="preserve">he students may have to fulfill their role as technology mentors so that </w:t>
      </w:r>
      <w:r w:rsidR="00B66BF0">
        <w:rPr>
          <w:rFonts w:cstheme="minorHAnsi"/>
        </w:rPr>
        <w:t xml:space="preserve">the Coordinators can accommodate them to the degree practical. </w:t>
      </w:r>
    </w:p>
    <w:p w14:paraId="3643C85C" w14:textId="616A34A1" w:rsidR="00DF0CD7" w:rsidRDefault="00DF0CD7" w:rsidP="00534A15">
      <w:pPr>
        <w:rPr>
          <w:rFonts w:cstheme="minorHAnsi"/>
        </w:rPr>
      </w:pPr>
    </w:p>
    <w:p w14:paraId="42720211" w14:textId="28C9709D" w:rsidR="00DF0CD7" w:rsidRDefault="00DF0CD7" w:rsidP="00534A15">
      <w:pPr>
        <w:rPr>
          <w:rFonts w:cstheme="minorHAnsi"/>
        </w:rPr>
      </w:pPr>
      <w:r>
        <w:rPr>
          <w:rFonts w:cstheme="minorHAnsi"/>
        </w:rPr>
        <w:t xml:space="preserve">In addition to the registration form, the students will be required to obtain their parent’s consent to participate in the pilot project and specifically to </w:t>
      </w:r>
      <w:r w:rsidR="002D3ADF">
        <w:rPr>
          <w:rFonts w:cstheme="minorHAnsi"/>
        </w:rPr>
        <w:t>provide in-home assistance to older adults and people with disa</w:t>
      </w:r>
      <w:r w:rsidR="00675063">
        <w:rPr>
          <w:rFonts w:cstheme="minorHAnsi"/>
        </w:rPr>
        <w:t xml:space="preserve">bilities. </w:t>
      </w:r>
      <w:r w:rsidR="00827407">
        <w:rPr>
          <w:rFonts w:cstheme="minorHAnsi"/>
        </w:rPr>
        <w:t xml:space="preserve">The form will include a statement that </w:t>
      </w:r>
      <w:r w:rsidR="00E40FF9">
        <w:rPr>
          <w:rFonts w:cstheme="minorHAnsi"/>
        </w:rPr>
        <w:t>the CIL will provide a</w:t>
      </w:r>
      <w:r w:rsidR="006A6E9C">
        <w:rPr>
          <w:rFonts w:cstheme="minorHAnsi"/>
        </w:rPr>
        <w:t xml:space="preserve">n </w:t>
      </w:r>
      <w:r w:rsidR="0076518D">
        <w:rPr>
          <w:rFonts w:cstheme="minorHAnsi"/>
        </w:rPr>
        <w:t xml:space="preserve">adult </w:t>
      </w:r>
      <w:r w:rsidR="00984A1E">
        <w:rPr>
          <w:rFonts w:cstheme="minorHAnsi"/>
        </w:rPr>
        <w:t xml:space="preserve">CIL staff member </w:t>
      </w:r>
      <w:r w:rsidR="008956DC">
        <w:rPr>
          <w:rFonts w:cstheme="minorHAnsi"/>
        </w:rPr>
        <w:t xml:space="preserve">(ideally the CIL Coordinator) </w:t>
      </w:r>
      <w:r w:rsidR="00AC25BD">
        <w:rPr>
          <w:rFonts w:cstheme="minorHAnsi"/>
        </w:rPr>
        <w:t>to</w:t>
      </w:r>
      <w:r w:rsidR="00984A1E">
        <w:rPr>
          <w:rFonts w:cstheme="minorHAnsi"/>
        </w:rPr>
        <w:t xml:space="preserve"> a</w:t>
      </w:r>
      <w:r w:rsidR="001B20C5">
        <w:rPr>
          <w:rFonts w:cstheme="minorHAnsi"/>
        </w:rPr>
        <w:t>ttend each assistance call</w:t>
      </w:r>
      <w:r w:rsidR="00AC25BD">
        <w:rPr>
          <w:rFonts w:cstheme="minorHAnsi"/>
        </w:rPr>
        <w:t xml:space="preserve">. </w:t>
      </w:r>
    </w:p>
    <w:p w14:paraId="52F20E67" w14:textId="2B1F5751" w:rsidR="00551A1E" w:rsidRDefault="00551A1E" w:rsidP="00534A15">
      <w:pPr>
        <w:rPr>
          <w:rFonts w:cstheme="minorHAnsi"/>
        </w:rPr>
      </w:pPr>
    </w:p>
    <w:p w14:paraId="6C65865B" w14:textId="3DB7C234" w:rsidR="00551A1E" w:rsidRDefault="00551A1E" w:rsidP="00534A15">
      <w:pPr>
        <w:rPr>
          <w:rFonts w:cstheme="minorHAnsi"/>
        </w:rPr>
      </w:pPr>
      <w:r>
        <w:rPr>
          <w:rFonts w:cstheme="minorHAnsi"/>
        </w:rPr>
        <w:t>Once the student obtains</w:t>
      </w:r>
      <w:r w:rsidR="00E12BEA">
        <w:rPr>
          <w:rFonts w:cstheme="minorHAnsi"/>
        </w:rPr>
        <w:t xml:space="preserve"> parental consent </w:t>
      </w:r>
      <w:r w:rsidR="001D2A10">
        <w:rPr>
          <w:rFonts w:cstheme="minorHAnsi"/>
        </w:rPr>
        <w:t>a</w:t>
      </w:r>
      <w:r w:rsidR="00E12BEA">
        <w:rPr>
          <w:rFonts w:cstheme="minorHAnsi"/>
        </w:rPr>
        <w:t xml:space="preserve">nd completes </w:t>
      </w:r>
      <w:r w:rsidR="001D2A10">
        <w:rPr>
          <w:rFonts w:cstheme="minorHAnsi"/>
        </w:rPr>
        <w:t>and submits the registration form, he/she</w:t>
      </w:r>
      <w:r w:rsidR="00E12BEA">
        <w:rPr>
          <w:rFonts w:cstheme="minorHAnsi"/>
        </w:rPr>
        <w:t xml:space="preserve"> will be placed on the list of approved students for the training that </w:t>
      </w:r>
      <w:r w:rsidR="001D2A10">
        <w:rPr>
          <w:rFonts w:cstheme="minorHAnsi"/>
        </w:rPr>
        <w:t xml:space="preserve">the CIL coordinator will provide the school administrator, </w:t>
      </w:r>
      <w:r w:rsidR="00E12BEA">
        <w:rPr>
          <w:rFonts w:cstheme="minorHAnsi"/>
        </w:rPr>
        <w:t xml:space="preserve">along with the </w:t>
      </w:r>
      <w:r w:rsidR="009D4EB8">
        <w:rPr>
          <w:rFonts w:cstheme="minorHAnsi"/>
        </w:rPr>
        <w:t xml:space="preserve">negotiated </w:t>
      </w:r>
      <w:r w:rsidR="00E12BEA">
        <w:rPr>
          <w:rFonts w:cstheme="minorHAnsi"/>
        </w:rPr>
        <w:t>training dates and times</w:t>
      </w:r>
      <w:r w:rsidR="009D4EB8">
        <w:rPr>
          <w:rFonts w:cstheme="minorHAnsi"/>
        </w:rPr>
        <w:t xml:space="preserve">. </w:t>
      </w:r>
    </w:p>
    <w:p w14:paraId="2E4215A6" w14:textId="77777777" w:rsidR="009456B0" w:rsidRPr="00534A15" w:rsidRDefault="009456B0" w:rsidP="00534A15">
      <w:pPr>
        <w:rPr>
          <w:rFonts w:cstheme="minorHAnsi"/>
        </w:rPr>
      </w:pPr>
    </w:p>
    <w:p w14:paraId="5807595B" w14:textId="47140B10" w:rsidR="006F5B55" w:rsidRDefault="00104CA3" w:rsidP="006F5B55">
      <w:pPr>
        <w:pStyle w:val="Heading1"/>
        <w:rPr>
          <w:rFonts w:ascii="Arial" w:hAnsi="Arial" w:cs="Arial"/>
        </w:rPr>
      </w:pPr>
      <w:bookmarkStart w:id="11" w:name="_Toc32229452"/>
      <w:r>
        <w:rPr>
          <w:rFonts w:ascii="Arial" w:hAnsi="Arial" w:cs="Arial"/>
        </w:rPr>
        <w:t>4</w:t>
      </w:r>
      <w:r w:rsidR="006F5B55" w:rsidRPr="00E428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Consumer Engagement</w:t>
      </w:r>
      <w:bookmarkEnd w:id="11"/>
    </w:p>
    <w:p w14:paraId="76CFF526" w14:textId="77777777" w:rsidR="00571F5C" w:rsidRDefault="00571F5C" w:rsidP="00571F5C">
      <w:pPr>
        <w:pStyle w:val="Heading2"/>
        <w:rPr>
          <w:rFonts w:ascii="Arial" w:hAnsi="Arial" w:cs="Arial"/>
        </w:rPr>
      </w:pPr>
    </w:p>
    <w:p w14:paraId="6B92862A" w14:textId="7C11BFC3" w:rsidR="00571F5C" w:rsidRPr="00571F5C" w:rsidRDefault="00571F5C" w:rsidP="00E01443">
      <w:pPr>
        <w:pStyle w:val="Heading2"/>
        <w:ind w:firstLine="360"/>
      </w:pPr>
      <w:bookmarkStart w:id="12" w:name="_Toc32229453"/>
      <w:r w:rsidRPr="00571F5C">
        <w:t>A. Targeted Consumers</w:t>
      </w:r>
      <w:bookmarkEnd w:id="12"/>
    </w:p>
    <w:p w14:paraId="6BBD4FB8" w14:textId="0895E988" w:rsidR="00571F5C" w:rsidRDefault="00571F5C" w:rsidP="00D977FD">
      <w:pPr>
        <w:rPr>
          <w:rFonts w:cstheme="minorHAnsi"/>
        </w:rPr>
      </w:pPr>
    </w:p>
    <w:p w14:paraId="15DFC0F9" w14:textId="345D8518" w:rsidR="009D3E16" w:rsidRPr="00A049CF" w:rsidRDefault="004779B2" w:rsidP="00E26A80">
      <w:pPr>
        <w:rPr>
          <w:rFonts w:cstheme="minorHAnsi"/>
        </w:rPr>
      </w:pPr>
      <w:r>
        <w:rPr>
          <w:rFonts w:cstheme="minorHAnsi"/>
        </w:rPr>
        <w:t xml:space="preserve">The targeted consumers </w:t>
      </w:r>
      <w:r w:rsidR="00036944">
        <w:rPr>
          <w:rFonts w:cstheme="minorHAnsi"/>
        </w:rPr>
        <w:t>for</w:t>
      </w:r>
      <w:r w:rsidR="00A2123C">
        <w:rPr>
          <w:rFonts w:cstheme="minorHAnsi"/>
        </w:rPr>
        <w:t xml:space="preserve"> STMP assistance calls </w:t>
      </w:r>
      <w:r w:rsidR="00C03249">
        <w:rPr>
          <w:rFonts w:cstheme="minorHAnsi"/>
        </w:rPr>
        <w:t xml:space="preserve">are older adults (65+) </w:t>
      </w:r>
      <w:r w:rsidR="004154BF">
        <w:rPr>
          <w:rFonts w:cstheme="minorHAnsi"/>
        </w:rPr>
        <w:t>and people with physical or cognitive disabilit</w:t>
      </w:r>
      <w:r w:rsidR="00FE5336">
        <w:rPr>
          <w:rFonts w:cstheme="minorHAnsi"/>
        </w:rPr>
        <w:t>ies</w:t>
      </w:r>
      <w:r w:rsidR="004154BF">
        <w:rPr>
          <w:rFonts w:cstheme="minorHAnsi"/>
        </w:rPr>
        <w:t xml:space="preserve"> living within a 10</w:t>
      </w:r>
      <w:r w:rsidR="006B092E">
        <w:rPr>
          <w:rFonts w:cstheme="minorHAnsi"/>
        </w:rPr>
        <w:t>-</w:t>
      </w:r>
      <w:r w:rsidR="004154BF">
        <w:rPr>
          <w:rFonts w:cstheme="minorHAnsi"/>
        </w:rPr>
        <w:t xml:space="preserve">mile radius of the sponsoring CIL. </w:t>
      </w:r>
      <w:r w:rsidR="00074D90">
        <w:rPr>
          <w:rFonts w:cstheme="minorHAnsi"/>
        </w:rPr>
        <w:t xml:space="preserve">The STMP assistance </w:t>
      </w:r>
      <w:r w:rsidR="00A57816">
        <w:rPr>
          <w:rFonts w:cstheme="minorHAnsi"/>
        </w:rPr>
        <w:t>w</w:t>
      </w:r>
      <w:r w:rsidR="00074D90">
        <w:rPr>
          <w:rFonts w:cstheme="minorHAnsi"/>
        </w:rPr>
        <w:t xml:space="preserve">ill be free of charge to these consumers and the only eligibility requirement they must meet </w:t>
      </w:r>
      <w:r w:rsidR="00710F5F">
        <w:rPr>
          <w:rFonts w:cstheme="minorHAnsi"/>
        </w:rPr>
        <w:t xml:space="preserve">prior to </w:t>
      </w:r>
      <w:r w:rsidR="00532885">
        <w:rPr>
          <w:rFonts w:cstheme="minorHAnsi"/>
        </w:rPr>
        <w:t>receiving same</w:t>
      </w:r>
      <w:r w:rsidR="006659C6">
        <w:rPr>
          <w:rFonts w:cstheme="minorHAnsi"/>
        </w:rPr>
        <w:t xml:space="preserve"> is </w:t>
      </w:r>
      <w:r w:rsidR="00274696">
        <w:rPr>
          <w:rFonts w:cstheme="minorHAnsi"/>
        </w:rPr>
        <w:t>their</w:t>
      </w:r>
      <w:r w:rsidR="006659C6">
        <w:rPr>
          <w:rFonts w:cstheme="minorHAnsi"/>
        </w:rPr>
        <w:t xml:space="preserve"> possession of one of the six listed smart home devices </w:t>
      </w:r>
      <w:r w:rsidR="00931187">
        <w:rPr>
          <w:rFonts w:cstheme="minorHAnsi"/>
        </w:rPr>
        <w:t>at the time of th</w:t>
      </w:r>
      <w:r w:rsidR="00532885">
        <w:rPr>
          <w:rFonts w:cstheme="minorHAnsi"/>
        </w:rPr>
        <w:t xml:space="preserve">e </w:t>
      </w:r>
      <w:r w:rsidR="00931187">
        <w:rPr>
          <w:rFonts w:cstheme="minorHAnsi"/>
        </w:rPr>
        <w:t>assistance call</w:t>
      </w:r>
      <w:r w:rsidR="00924AD4">
        <w:rPr>
          <w:rFonts w:cstheme="minorHAnsi"/>
        </w:rPr>
        <w:t xml:space="preserve"> and</w:t>
      </w:r>
      <w:r w:rsidR="006F1A13">
        <w:rPr>
          <w:rFonts w:cstheme="minorHAnsi"/>
        </w:rPr>
        <w:t>,</w:t>
      </w:r>
      <w:r w:rsidR="004763F9">
        <w:rPr>
          <w:rFonts w:cstheme="minorHAnsi"/>
        </w:rPr>
        <w:t xml:space="preserve"> if applicable, any batteries required for </w:t>
      </w:r>
      <w:r w:rsidR="006F1A13">
        <w:rPr>
          <w:rFonts w:cstheme="minorHAnsi"/>
        </w:rPr>
        <w:t>operation</w:t>
      </w:r>
      <w:r w:rsidR="00754EA2">
        <w:rPr>
          <w:rFonts w:cstheme="minorHAnsi"/>
        </w:rPr>
        <w:t xml:space="preserve"> (see device</w:t>
      </w:r>
      <w:r w:rsidR="000C49AF">
        <w:rPr>
          <w:rFonts w:cstheme="minorHAnsi"/>
        </w:rPr>
        <w:t xml:space="preserve">s in </w:t>
      </w:r>
      <w:r w:rsidR="00754EA2">
        <w:rPr>
          <w:rFonts w:cstheme="minorHAnsi"/>
        </w:rPr>
        <w:t>Section</w:t>
      </w:r>
      <w:r w:rsidR="00703EC4">
        <w:rPr>
          <w:rFonts w:cstheme="minorHAnsi"/>
        </w:rPr>
        <w:t>-</w:t>
      </w:r>
      <w:r w:rsidR="006C1908">
        <w:rPr>
          <w:rFonts w:cstheme="minorHAnsi"/>
        </w:rPr>
        <w:t xml:space="preserve">5 </w:t>
      </w:r>
      <w:r w:rsidR="000C49AF">
        <w:rPr>
          <w:rFonts w:cstheme="minorHAnsi"/>
        </w:rPr>
        <w:t>and links</w:t>
      </w:r>
      <w:r w:rsidR="003F0570">
        <w:rPr>
          <w:rFonts w:cstheme="minorHAnsi"/>
        </w:rPr>
        <w:t xml:space="preserve"> in Attachment</w:t>
      </w:r>
      <w:r w:rsidR="00680046">
        <w:rPr>
          <w:rFonts w:cstheme="minorHAnsi"/>
        </w:rPr>
        <w:t>-</w:t>
      </w:r>
      <w:r w:rsidR="00A17106">
        <w:rPr>
          <w:rFonts w:cstheme="minorHAnsi"/>
        </w:rPr>
        <w:t>P</w:t>
      </w:r>
      <w:r w:rsidR="00E26A80">
        <w:rPr>
          <w:rFonts w:cstheme="minorHAnsi"/>
        </w:rPr>
        <w:t xml:space="preserve">). </w:t>
      </w:r>
      <w:r w:rsidR="00F1022E">
        <w:rPr>
          <w:rFonts w:cstheme="minorHAnsi"/>
        </w:rPr>
        <w:t xml:space="preserve">In some cases, care providers </w:t>
      </w:r>
      <w:r w:rsidR="00680046">
        <w:rPr>
          <w:rFonts w:cstheme="minorHAnsi"/>
        </w:rPr>
        <w:t>will</w:t>
      </w:r>
      <w:r w:rsidR="00F1022E">
        <w:rPr>
          <w:rFonts w:cstheme="minorHAnsi"/>
        </w:rPr>
        <w:t xml:space="preserve"> be the targeted consumers for these assistance calls</w:t>
      </w:r>
      <w:r w:rsidR="00E309F0">
        <w:rPr>
          <w:rFonts w:cstheme="minorHAnsi"/>
        </w:rPr>
        <w:t xml:space="preserve">. </w:t>
      </w:r>
    </w:p>
    <w:p w14:paraId="49E63881" w14:textId="77777777" w:rsidR="009D3E16" w:rsidRPr="000E0107" w:rsidRDefault="009D3E16" w:rsidP="009D3E16">
      <w:pPr>
        <w:ind w:firstLine="360"/>
        <w:rPr>
          <w:rFonts w:ascii="Arial" w:hAnsi="Arial" w:cs="Arial"/>
        </w:rPr>
      </w:pPr>
    </w:p>
    <w:p w14:paraId="58A825AD" w14:textId="6388514F" w:rsidR="00571F5C" w:rsidRDefault="00571F5C" w:rsidP="00E01443">
      <w:pPr>
        <w:pStyle w:val="Heading2"/>
        <w:ind w:firstLine="360"/>
      </w:pPr>
      <w:r w:rsidRPr="00571F5C">
        <w:t xml:space="preserve"> </w:t>
      </w:r>
      <w:bookmarkStart w:id="13" w:name="_Toc32229454"/>
      <w:r w:rsidRPr="00571F5C">
        <w:t xml:space="preserve">B. Engagement Channels </w:t>
      </w:r>
      <w:r w:rsidR="00BE4EAF">
        <w:t>&amp; Tools</w:t>
      </w:r>
      <w:bookmarkEnd w:id="13"/>
    </w:p>
    <w:p w14:paraId="57CB64EC" w14:textId="77777777" w:rsidR="002F1A6E" w:rsidRDefault="002F1A6E" w:rsidP="00E309F0">
      <w:pPr>
        <w:rPr>
          <w:rFonts w:cstheme="minorHAnsi"/>
        </w:rPr>
      </w:pPr>
    </w:p>
    <w:p w14:paraId="44746122" w14:textId="77777777" w:rsidR="00B40309" w:rsidRDefault="00815D30" w:rsidP="00B40309">
      <w:pPr>
        <w:rPr>
          <w:rFonts w:cstheme="minorHAnsi"/>
        </w:rPr>
      </w:pPr>
      <w:r w:rsidRPr="00C52EEC">
        <w:rPr>
          <w:rFonts w:cstheme="minorHAnsi"/>
        </w:rPr>
        <w:t xml:space="preserve">In order to reach these consumers, </w:t>
      </w:r>
      <w:r w:rsidR="002F1A6E">
        <w:rPr>
          <w:rFonts w:cstheme="minorHAnsi"/>
        </w:rPr>
        <w:t xml:space="preserve">SILC will work with </w:t>
      </w:r>
      <w:r w:rsidR="00F5070F">
        <w:rPr>
          <w:rFonts w:cstheme="minorHAnsi"/>
        </w:rPr>
        <w:t>INCIL and PCIL to identify existing networks</w:t>
      </w:r>
      <w:r w:rsidR="00492913">
        <w:rPr>
          <w:rFonts w:cstheme="minorHAnsi"/>
        </w:rPr>
        <w:t xml:space="preserve"> of aligned advocacy and direct service organizations </w:t>
      </w:r>
      <w:r w:rsidR="00D923D3">
        <w:rPr>
          <w:rFonts w:cstheme="minorHAnsi"/>
        </w:rPr>
        <w:t xml:space="preserve">and </w:t>
      </w:r>
      <w:r w:rsidR="00A264DA">
        <w:rPr>
          <w:rFonts w:cstheme="minorHAnsi"/>
        </w:rPr>
        <w:t>area rehabilitation clinics and hospitals</w:t>
      </w:r>
      <w:r w:rsidR="00F01BFA">
        <w:rPr>
          <w:rFonts w:cstheme="minorHAnsi"/>
        </w:rPr>
        <w:t xml:space="preserve"> serving the selected CIL service territor</w:t>
      </w:r>
      <w:r w:rsidR="003B1C10">
        <w:rPr>
          <w:rFonts w:cstheme="minorHAnsi"/>
        </w:rPr>
        <w:t xml:space="preserve">ies. </w:t>
      </w:r>
      <w:r w:rsidR="00E10B1D">
        <w:rPr>
          <w:rFonts w:cstheme="minorHAnsi"/>
        </w:rPr>
        <w:t xml:space="preserve">Once identified, SILC will </w:t>
      </w:r>
      <w:r w:rsidR="008D462C">
        <w:rPr>
          <w:rFonts w:cstheme="minorHAnsi"/>
        </w:rPr>
        <w:t xml:space="preserve">produce and use the following tools </w:t>
      </w:r>
      <w:r w:rsidR="000A2FD7">
        <w:rPr>
          <w:rFonts w:cstheme="minorHAnsi"/>
        </w:rPr>
        <w:t>to reach out to prospective consumers</w:t>
      </w:r>
      <w:r w:rsidR="00FA1AEF">
        <w:rPr>
          <w:rFonts w:cstheme="minorHAnsi"/>
        </w:rPr>
        <w:t xml:space="preserve"> in need of assistance. </w:t>
      </w:r>
      <w:r w:rsidR="008E02F7">
        <w:rPr>
          <w:rFonts w:cstheme="minorHAnsi"/>
        </w:rPr>
        <w:br/>
      </w:r>
    </w:p>
    <w:p w14:paraId="274C238F" w14:textId="77777777" w:rsidR="009630CE" w:rsidRDefault="0066221B" w:rsidP="000A30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9C381F">
        <w:rPr>
          <w:rFonts w:asciiTheme="minorHAnsi" w:hAnsiTheme="minorHAnsi" w:cstheme="minorHAnsi"/>
          <w:szCs w:val="24"/>
        </w:rPr>
        <w:lastRenderedPageBreak/>
        <w:t>D</w:t>
      </w:r>
      <w:r w:rsidR="0054296D" w:rsidRPr="009C381F">
        <w:rPr>
          <w:rFonts w:asciiTheme="minorHAnsi" w:hAnsiTheme="minorHAnsi" w:cstheme="minorHAnsi"/>
          <w:szCs w:val="24"/>
        </w:rPr>
        <w:t xml:space="preserve">irect </w:t>
      </w:r>
      <w:r w:rsidR="00CF377B" w:rsidRPr="009C381F">
        <w:rPr>
          <w:rFonts w:asciiTheme="minorHAnsi" w:hAnsiTheme="minorHAnsi" w:cstheme="minorHAnsi"/>
          <w:szCs w:val="24"/>
        </w:rPr>
        <w:t>print mailings</w:t>
      </w:r>
      <w:r w:rsidRPr="009C381F">
        <w:rPr>
          <w:rFonts w:asciiTheme="minorHAnsi" w:hAnsiTheme="minorHAnsi" w:cstheme="minorHAnsi"/>
          <w:szCs w:val="24"/>
        </w:rPr>
        <w:t xml:space="preserve"> via the US Postal Service</w:t>
      </w:r>
      <w:r w:rsidR="00EA4190" w:rsidRPr="009C381F">
        <w:rPr>
          <w:rFonts w:asciiTheme="minorHAnsi" w:hAnsiTheme="minorHAnsi" w:cstheme="minorHAnsi"/>
          <w:szCs w:val="24"/>
        </w:rPr>
        <w:t xml:space="preserve"> (6,555)</w:t>
      </w:r>
    </w:p>
    <w:p w14:paraId="4E12EE5E" w14:textId="77777777" w:rsidR="009630CE" w:rsidRPr="009630CE" w:rsidRDefault="00AF08C2" w:rsidP="000A30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9630CE">
        <w:rPr>
          <w:rFonts w:asciiTheme="minorHAnsi" w:hAnsiTheme="minorHAnsi" w:cstheme="minorHAnsi"/>
          <w:szCs w:val="24"/>
        </w:rPr>
        <w:t>N</w:t>
      </w:r>
      <w:r w:rsidR="00C7298F" w:rsidRPr="009630CE">
        <w:rPr>
          <w:rFonts w:asciiTheme="minorHAnsi" w:hAnsiTheme="minorHAnsi" w:cstheme="minorHAnsi"/>
          <w:szCs w:val="24"/>
        </w:rPr>
        <w:t xml:space="preserve">otices in </w:t>
      </w:r>
      <w:r w:rsidR="00F74649" w:rsidRPr="009630CE">
        <w:rPr>
          <w:rFonts w:asciiTheme="minorHAnsi" w:hAnsiTheme="minorHAnsi" w:cstheme="minorHAnsi"/>
          <w:szCs w:val="24"/>
        </w:rPr>
        <w:t>aligned organization websites and newsletters</w:t>
      </w:r>
    </w:p>
    <w:p w14:paraId="762954C0" w14:textId="77777777" w:rsidR="009630CE" w:rsidRPr="009630CE" w:rsidRDefault="004A658D" w:rsidP="000A30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9630CE">
        <w:rPr>
          <w:rFonts w:asciiTheme="minorHAnsi" w:hAnsiTheme="minorHAnsi" w:cstheme="minorHAnsi"/>
          <w:szCs w:val="24"/>
        </w:rPr>
        <w:t>Bulletin</w:t>
      </w:r>
      <w:r w:rsidR="005C0FA6" w:rsidRPr="009630CE">
        <w:rPr>
          <w:rFonts w:asciiTheme="minorHAnsi" w:hAnsiTheme="minorHAnsi" w:cstheme="minorHAnsi"/>
          <w:szCs w:val="24"/>
        </w:rPr>
        <w:t>s posted at area senior centers and in the CILs</w:t>
      </w:r>
    </w:p>
    <w:p w14:paraId="4969DA25" w14:textId="52D10814" w:rsidR="009630CE" w:rsidRDefault="002F1A6E" w:rsidP="000A30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9630CE">
        <w:rPr>
          <w:rFonts w:asciiTheme="minorHAnsi" w:hAnsiTheme="minorHAnsi" w:cstheme="minorHAnsi"/>
          <w:szCs w:val="24"/>
        </w:rPr>
        <w:t>Targeted outreach to area rehabilitation clinics and hospitals</w:t>
      </w:r>
    </w:p>
    <w:p w14:paraId="382FDBEE" w14:textId="73094441" w:rsidR="00B04AC9" w:rsidRPr="009630CE" w:rsidRDefault="0076469C" w:rsidP="000A30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Targeted outreach through the University of Illinois Extension Service</w:t>
      </w:r>
    </w:p>
    <w:p w14:paraId="70B2133A" w14:textId="584425C5" w:rsidR="00AF08C2" w:rsidRPr="009630CE" w:rsidRDefault="00AF08C2" w:rsidP="000A303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9630CE">
        <w:rPr>
          <w:rFonts w:asciiTheme="minorHAnsi" w:hAnsiTheme="minorHAnsi" w:cstheme="minorHAnsi"/>
          <w:szCs w:val="24"/>
        </w:rPr>
        <w:t>Social media announcements</w:t>
      </w:r>
    </w:p>
    <w:p w14:paraId="60F294A3" w14:textId="73D60BDE" w:rsidR="006F5B55" w:rsidRDefault="00104CA3" w:rsidP="006F5B55">
      <w:pPr>
        <w:pStyle w:val="Heading1"/>
        <w:rPr>
          <w:rFonts w:ascii="Arial" w:hAnsi="Arial" w:cs="Arial"/>
        </w:rPr>
      </w:pPr>
      <w:bookmarkStart w:id="14" w:name="_Toc32229455"/>
      <w:r>
        <w:rPr>
          <w:rFonts w:ascii="Arial" w:hAnsi="Arial" w:cs="Arial"/>
        </w:rPr>
        <w:t>5</w:t>
      </w:r>
      <w:r w:rsidR="006F5B55" w:rsidRPr="00E428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Training </w:t>
      </w:r>
      <w:r w:rsidR="00B7377D">
        <w:rPr>
          <w:rFonts w:ascii="Arial" w:hAnsi="Arial" w:cs="Arial"/>
        </w:rPr>
        <w:t xml:space="preserve">Development </w:t>
      </w:r>
      <w:r w:rsidR="003E6E53">
        <w:rPr>
          <w:rFonts w:ascii="Arial" w:hAnsi="Arial" w:cs="Arial"/>
        </w:rPr>
        <w:t>&amp; Delivery</w:t>
      </w:r>
      <w:bookmarkEnd w:id="14"/>
      <w:r w:rsidR="003E6E53">
        <w:rPr>
          <w:rFonts w:ascii="Arial" w:hAnsi="Arial" w:cs="Arial"/>
        </w:rPr>
        <w:t xml:space="preserve"> </w:t>
      </w:r>
    </w:p>
    <w:p w14:paraId="44D7510E" w14:textId="134D58E2" w:rsidR="00E01443" w:rsidRDefault="00E01443" w:rsidP="00E01443"/>
    <w:p w14:paraId="1957A4EE" w14:textId="1FCBBC7F" w:rsidR="00E01443" w:rsidRDefault="00E01443" w:rsidP="00E01443">
      <w:pPr>
        <w:pStyle w:val="Heading2"/>
        <w:ind w:firstLine="360"/>
      </w:pPr>
      <w:bookmarkStart w:id="15" w:name="_Toc32229456"/>
      <w:r>
        <w:t>A.</w:t>
      </w:r>
      <w:r w:rsidR="00BD66C9">
        <w:t xml:space="preserve"> Purpose</w:t>
      </w:r>
      <w:bookmarkEnd w:id="15"/>
    </w:p>
    <w:p w14:paraId="660B2715" w14:textId="54E72D64" w:rsidR="000D4561" w:rsidRDefault="000D4561" w:rsidP="000D4561"/>
    <w:p w14:paraId="43C52A39" w14:textId="3BE7AFD0" w:rsidR="000D4561" w:rsidRDefault="000D4561" w:rsidP="000D4561">
      <w:r w:rsidRPr="003302B8">
        <w:t xml:space="preserve">The training program prepares CIL Coordinators </w:t>
      </w:r>
      <w:r w:rsidR="005B0A94">
        <w:t xml:space="preserve">and </w:t>
      </w:r>
      <w:r w:rsidR="00A304A0">
        <w:t xml:space="preserve">participating students to assist older adults and people with disabilities </w:t>
      </w:r>
      <w:r w:rsidR="00F458CB">
        <w:t>in installing, operating and troubleshoot</w:t>
      </w:r>
      <w:r w:rsidR="00E45D2B">
        <w:t>ing</w:t>
      </w:r>
      <w:r w:rsidR="00F458CB">
        <w:t xml:space="preserve"> smart devices in their homes. It is also intended to assist these consumers in </w:t>
      </w:r>
      <w:r w:rsidR="00D95D9D">
        <w:t xml:space="preserve">creating online accounts with their utility </w:t>
      </w:r>
      <w:r w:rsidR="00C9783E">
        <w:t xml:space="preserve">provider and </w:t>
      </w:r>
      <w:r w:rsidR="00F458CB">
        <w:t xml:space="preserve">enrolling in </w:t>
      </w:r>
      <w:r w:rsidR="00C9783E">
        <w:t>s</w:t>
      </w:r>
      <w:r w:rsidR="00BD1FB8">
        <w:t xml:space="preserve">mart </w:t>
      </w:r>
      <w:r w:rsidR="00FA3049">
        <w:t>pricing programs to enable them to</w:t>
      </w:r>
      <w:r w:rsidR="00A577C9">
        <w:t xml:space="preserve"> track their energy usage and</w:t>
      </w:r>
      <w:r w:rsidR="00FA3049">
        <w:t xml:space="preserve"> reduce their monthly cost of living. </w:t>
      </w:r>
    </w:p>
    <w:p w14:paraId="17B57753" w14:textId="77777777" w:rsidR="000D4561" w:rsidRPr="000D4561" w:rsidRDefault="000D4561" w:rsidP="000D4561"/>
    <w:p w14:paraId="58F93E35" w14:textId="586216D9" w:rsidR="00E01443" w:rsidRDefault="00E01443" w:rsidP="00E01443">
      <w:pPr>
        <w:pStyle w:val="Heading2"/>
        <w:ind w:firstLine="360"/>
      </w:pPr>
      <w:bookmarkStart w:id="16" w:name="_Toc32229457"/>
      <w:r>
        <w:t>B.</w:t>
      </w:r>
      <w:r w:rsidR="00BD66C9">
        <w:t xml:space="preserve"> Recipients </w:t>
      </w:r>
      <w:r w:rsidR="0034053B">
        <w:t xml:space="preserve">&amp; </w:t>
      </w:r>
      <w:r w:rsidR="002051EE">
        <w:t>Content</w:t>
      </w:r>
      <w:bookmarkEnd w:id="16"/>
    </w:p>
    <w:p w14:paraId="6B52348C" w14:textId="130B12C0" w:rsidR="005F4D63" w:rsidRDefault="005F4D63" w:rsidP="005F4D63"/>
    <w:p w14:paraId="0A4BEC21" w14:textId="54484410" w:rsidR="00987EFE" w:rsidRDefault="00F01FE1" w:rsidP="005F4D63">
      <w:r>
        <w:t xml:space="preserve">The training is being developed for two </w:t>
      </w:r>
      <w:r w:rsidR="00AE0AB9">
        <w:t xml:space="preserve">different </w:t>
      </w:r>
      <w:r>
        <w:t xml:space="preserve">audiences </w:t>
      </w:r>
      <w:r w:rsidR="00AE0AB9">
        <w:t>to be delivered during two separate training sessions</w:t>
      </w:r>
      <w:r w:rsidR="00DA21E8">
        <w:t xml:space="preserve">. The first </w:t>
      </w:r>
      <w:r w:rsidR="003A7B0F">
        <w:t xml:space="preserve">audience </w:t>
      </w:r>
      <w:r w:rsidR="004F06AB">
        <w:t xml:space="preserve">consists of </w:t>
      </w:r>
      <w:r>
        <w:t>CIL Coor</w:t>
      </w:r>
      <w:r w:rsidR="007907AB">
        <w:t>dinators</w:t>
      </w:r>
      <w:r w:rsidR="00703C9C">
        <w:t xml:space="preserve"> whose training session will be held during the </w:t>
      </w:r>
      <w:r w:rsidR="000503E7">
        <w:t xml:space="preserve">first </w:t>
      </w:r>
      <w:r w:rsidR="00703C9C">
        <w:t>week of June. The secon</w:t>
      </w:r>
      <w:r w:rsidR="00A31CF0">
        <w:t>d audience are high school seniors</w:t>
      </w:r>
      <w:r w:rsidR="004F34E9">
        <w:t xml:space="preserve"> </w:t>
      </w:r>
      <w:r w:rsidR="0048345E">
        <w:t>whose training session will be</w:t>
      </w:r>
      <w:r w:rsidR="00F07B60">
        <w:t xml:space="preserve"> conducted</w:t>
      </w:r>
      <w:r w:rsidR="0048345E">
        <w:t xml:space="preserve"> in mid-July. </w:t>
      </w:r>
      <w:r w:rsidR="00B3484D">
        <w:t>The</w:t>
      </w:r>
      <w:r w:rsidR="00E8285E">
        <w:t xml:space="preserve"> 3-hour</w:t>
      </w:r>
      <w:r w:rsidR="00B3484D">
        <w:t xml:space="preserve"> CIL Coordinator training is </w:t>
      </w:r>
      <w:r w:rsidR="00680F64">
        <w:t>intended</w:t>
      </w:r>
      <w:r w:rsidR="00B3484D">
        <w:t xml:space="preserve"> to </w:t>
      </w:r>
      <w:r w:rsidR="007214AA">
        <w:t xml:space="preserve">empower them to </w:t>
      </w:r>
      <w:r w:rsidR="00680F64">
        <w:t xml:space="preserve">deliver the </w:t>
      </w:r>
      <w:r w:rsidR="00815A19">
        <w:t xml:space="preserve">second </w:t>
      </w:r>
      <w:r w:rsidR="00141746">
        <w:t xml:space="preserve">4-hour </w:t>
      </w:r>
      <w:r w:rsidR="001571F7">
        <w:t>training</w:t>
      </w:r>
      <w:r w:rsidR="00815A19">
        <w:t xml:space="preserve"> session</w:t>
      </w:r>
      <w:r w:rsidR="001571F7">
        <w:t xml:space="preserve"> to the students. </w:t>
      </w:r>
      <w:r w:rsidR="00BF5C1B">
        <w:t xml:space="preserve">Both </w:t>
      </w:r>
      <w:r w:rsidR="002B6B79">
        <w:t xml:space="preserve">training sessions will share the same core content including: </w:t>
      </w:r>
    </w:p>
    <w:p w14:paraId="066DA636" w14:textId="77777777" w:rsidR="00987EFE" w:rsidRPr="005A0782" w:rsidRDefault="00987EFE" w:rsidP="000A3039">
      <w:pPr>
        <w:pStyle w:val="ListParagraph"/>
        <w:numPr>
          <w:ilvl w:val="0"/>
          <w:numId w:val="1"/>
        </w:numPr>
        <w:spacing w:before="100" w:beforeAutospacing="1" w:after="100" w:afterAutospacing="1" w:line="259" w:lineRule="auto"/>
        <w:rPr>
          <w:rFonts w:asciiTheme="minorHAnsi" w:hAnsiTheme="minorHAnsi"/>
          <w:szCs w:val="24"/>
        </w:rPr>
      </w:pPr>
      <w:r w:rsidRPr="005A0782">
        <w:rPr>
          <w:rFonts w:asciiTheme="minorHAnsi" w:hAnsiTheme="minorHAnsi"/>
          <w:szCs w:val="24"/>
        </w:rPr>
        <w:t>Introduction to the independent living needs of older adults &amp; people with disabilities</w:t>
      </w:r>
    </w:p>
    <w:p w14:paraId="378E1606" w14:textId="77777777" w:rsidR="00987EFE" w:rsidRPr="005A0782" w:rsidRDefault="00987EFE" w:rsidP="000A3039">
      <w:pPr>
        <w:pStyle w:val="ListParagraph"/>
        <w:numPr>
          <w:ilvl w:val="0"/>
          <w:numId w:val="1"/>
        </w:numPr>
        <w:spacing w:before="100" w:beforeAutospacing="1" w:after="100" w:afterAutospacing="1" w:line="259" w:lineRule="auto"/>
        <w:rPr>
          <w:rFonts w:asciiTheme="minorHAnsi" w:hAnsiTheme="minorHAnsi"/>
          <w:szCs w:val="24"/>
        </w:rPr>
      </w:pPr>
      <w:r w:rsidRPr="005A0782">
        <w:rPr>
          <w:rFonts w:asciiTheme="minorHAnsi" w:hAnsiTheme="minorHAnsi"/>
          <w:szCs w:val="24"/>
        </w:rPr>
        <w:t>Overview of smart devices that support independent living</w:t>
      </w:r>
    </w:p>
    <w:p w14:paraId="60EFA4B1" w14:textId="77777777" w:rsidR="00987EFE" w:rsidRPr="005A0782" w:rsidRDefault="00987EFE" w:rsidP="000A3039">
      <w:pPr>
        <w:pStyle w:val="ListParagraph"/>
        <w:numPr>
          <w:ilvl w:val="0"/>
          <w:numId w:val="1"/>
        </w:numPr>
        <w:spacing w:before="100" w:beforeAutospacing="1" w:after="100" w:afterAutospacing="1" w:line="259" w:lineRule="auto"/>
        <w:rPr>
          <w:rFonts w:asciiTheme="minorHAnsi" w:hAnsiTheme="minorHAnsi"/>
          <w:szCs w:val="24"/>
        </w:rPr>
      </w:pPr>
      <w:r w:rsidRPr="005A0782">
        <w:rPr>
          <w:rFonts w:asciiTheme="minorHAnsi" w:hAnsiTheme="minorHAnsi"/>
          <w:szCs w:val="24"/>
        </w:rPr>
        <w:t>Instruction on smart device programming &amp; troubleshooting</w:t>
      </w:r>
    </w:p>
    <w:p w14:paraId="648E0333" w14:textId="77777777" w:rsidR="00987EFE" w:rsidRPr="005A0782" w:rsidRDefault="00987EFE" w:rsidP="000A3039">
      <w:pPr>
        <w:pStyle w:val="ListParagraph"/>
        <w:numPr>
          <w:ilvl w:val="0"/>
          <w:numId w:val="1"/>
        </w:numPr>
        <w:spacing w:before="100" w:beforeAutospacing="1" w:after="100" w:afterAutospacing="1" w:line="259" w:lineRule="auto"/>
        <w:rPr>
          <w:rFonts w:asciiTheme="minorHAnsi" w:hAnsiTheme="minorHAnsi"/>
          <w:szCs w:val="24"/>
        </w:rPr>
      </w:pPr>
      <w:r w:rsidRPr="005A0782">
        <w:rPr>
          <w:rFonts w:asciiTheme="minorHAnsi" w:hAnsiTheme="minorHAnsi"/>
          <w:szCs w:val="24"/>
        </w:rPr>
        <w:t>Instruction on enrollment in utility online accounts &amp; smart pricing programs</w:t>
      </w:r>
    </w:p>
    <w:p w14:paraId="371DA0C2" w14:textId="77777777" w:rsidR="00987EFE" w:rsidRPr="005A0782" w:rsidRDefault="00987EFE" w:rsidP="000A3039">
      <w:pPr>
        <w:pStyle w:val="ListParagraph"/>
        <w:numPr>
          <w:ilvl w:val="0"/>
          <w:numId w:val="1"/>
        </w:numPr>
        <w:spacing w:before="100" w:beforeAutospacing="1" w:after="100" w:afterAutospacing="1" w:line="259" w:lineRule="auto"/>
        <w:rPr>
          <w:rFonts w:asciiTheme="minorHAnsi" w:hAnsiTheme="minorHAnsi"/>
          <w:szCs w:val="24"/>
        </w:rPr>
      </w:pPr>
      <w:r w:rsidRPr="005A0782">
        <w:rPr>
          <w:rFonts w:asciiTheme="minorHAnsi" w:hAnsiTheme="minorHAnsi"/>
          <w:szCs w:val="24"/>
        </w:rPr>
        <w:t>Instruction on the safe &amp; effective conduct of a service call</w:t>
      </w:r>
    </w:p>
    <w:p w14:paraId="0F06D118" w14:textId="03484574" w:rsidR="00875443" w:rsidRDefault="000D54D1" w:rsidP="005F4D63">
      <w:r>
        <w:t xml:space="preserve">However, the </w:t>
      </w:r>
      <w:r w:rsidR="00E3086F">
        <w:t xml:space="preserve">CIL Coordinator training </w:t>
      </w:r>
      <w:r w:rsidR="00501EB8">
        <w:t xml:space="preserve">session </w:t>
      </w:r>
      <w:r w:rsidR="00E3086F">
        <w:t xml:space="preserve">will include additional </w:t>
      </w:r>
      <w:r w:rsidR="00940EEB">
        <w:t xml:space="preserve">content on </w:t>
      </w:r>
      <w:r w:rsidR="00627721">
        <w:t xml:space="preserve">trainer best practices and the </w:t>
      </w:r>
      <w:r w:rsidR="00501EB8">
        <w:t xml:space="preserve">student training session will include </w:t>
      </w:r>
      <w:r w:rsidR="00991CA8">
        <w:t xml:space="preserve">administration of the exam described under sub-section E below. </w:t>
      </w:r>
    </w:p>
    <w:p w14:paraId="4FB6FED7" w14:textId="77777777" w:rsidR="005F4D63" w:rsidRPr="005F4D63" w:rsidRDefault="005F4D63" w:rsidP="005F4D63"/>
    <w:p w14:paraId="371A8E74" w14:textId="0B298E7E" w:rsidR="00E01443" w:rsidRDefault="00E01443" w:rsidP="00E01443">
      <w:pPr>
        <w:pStyle w:val="Heading2"/>
        <w:ind w:firstLine="360"/>
      </w:pPr>
      <w:bookmarkStart w:id="17" w:name="_Toc32229458"/>
      <w:r>
        <w:t>C.</w:t>
      </w:r>
      <w:r w:rsidR="00BD66C9">
        <w:t xml:space="preserve"> Learning Objectives</w:t>
      </w:r>
      <w:bookmarkEnd w:id="17"/>
    </w:p>
    <w:p w14:paraId="4C4D3E1C" w14:textId="77777777" w:rsidR="00944191" w:rsidRDefault="00944191" w:rsidP="00584497">
      <w:pPr>
        <w:rPr>
          <w:rFonts w:cstheme="minorHAnsi"/>
        </w:rPr>
      </w:pPr>
    </w:p>
    <w:p w14:paraId="544C22DB" w14:textId="5DBAF264" w:rsidR="00584497" w:rsidRPr="00BE5F5D" w:rsidRDefault="00EE59F8" w:rsidP="00584497">
      <w:r>
        <w:rPr>
          <w:rFonts w:cstheme="minorHAnsi"/>
        </w:rPr>
        <w:t xml:space="preserve">The </w:t>
      </w:r>
      <w:r w:rsidR="001D0BC9">
        <w:rPr>
          <w:rFonts w:cstheme="minorHAnsi"/>
        </w:rPr>
        <w:t xml:space="preserve">primary </w:t>
      </w:r>
      <w:r w:rsidR="0074695D">
        <w:rPr>
          <w:rFonts w:cstheme="minorHAnsi"/>
        </w:rPr>
        <w:t>learning objective</w:t>
      </w:r>
      <w:r w:rsidR="00F328D8">
        <w:rPr>
          <w:rFonts w:cstheme="minorHAnsi"/>
        </w:rPr>
        <w:t>s</w:t>
      </w:r>
      <w:r w:rsidR="0074695D">
        <w:rPr>
          <w:rFonts w:cstheme="minorHAnsi"/>
        </w:rPr>
        <w:t xml:space="preserve"> </w:t>
      </w:r>
      <w:r w:rsidR="00A85CF4">
        <w:rPr>
          <w:rFonts w:cstheme="minorHAnsi"/>
        </w:rPr>
        <w:t>of</w:t>
      </w:r>
      <w:r w:rsidR="00317F06">
        <w:rPr>
          <w:rFonts w:cstheme="minorHAnsi"/>
        </w:rPr>
        <w:t xml:space="preserve"> the </w:t>
      </w:r>
      <w:r w:rsidR="00975417">
        <w:rPr>
          <w:rFonts w:cstheme="minorHAnsi"/>
        </w:rPr>
        <w:t xml:space="preserve">core content </w:t>
      </w:r>
      <w:r w:rsidR="00EB1188">
        <w:rPr>
          <w:rFonts w:cstheme="minorHAnsi"/>
        </w:rPr>
        <w:t xml:space="preserve">will enable </w:t>
      </w:r>
      <w:r w:rsidR="007A22DA">
        <w:rPr>
          <w:rFonts w:cstheme="minorHAnsi"/>
        </w:rPr>
        <w:t xml:space="preserve">both sets of </w:t>
      </w:r>
      <w:r w:rsidR="001D0BC9">
        <w:rPr>
          <w:rFonts w:cstheme="minorHAnsi"/>
        </w:rPr>
        <w:t xml:space="preserve">trainees </w:t>
      </w:r>
      <w:r w:rsidR="00EB1188">
        <w:rPr>
          <w:rFonts w:cstheme="minorHAnsi"/>
        </w:rPr>
        <w:t>to</w:t>
      </w:r>
      <w:r w:rsidR="00EB1188" w:rsidRPr="00BE5F5D">
        <w:t>:</w:t>
      </w:r>
    </w:p>
    <w:p w14:paraId="2A32E619" w14:textId="77777777" w:rsidR="00944191" w:rsidRPr="00BE5F5D" w:rsidRDefault="00944191" w:rsidP="00584497"/>
    <w:p w14:paraId="27E7F7D0" w14:textId="091ABED5" w:rsidR="00AE623E" w:rsidRPr="00BE5F5D" w:rsidRDefault="00584497" w:rsidP="000A3039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BE5F5D">
        <w:rPr>
          <w:rFonts w:asciiTheme="minorHAnsi" w:hAnsiTheme="minorHAnsi"/>
          <w:szCs w:val="24"/>
        </w:rPr>
        <w:t xml:space="preserve">Recognize the </w:t>
      </w:r>
      <w:r w:rsidR="0046656F" w:rsidRPr="00BE5F5D">
        <w:rPr>
          <w:rFonts w:asciiTheme="minorHAnsi" w:hAnsiTheme="minorHAnsi"/>
          <w:szCs w:val="24"/>
        </w:rPr>
        <w:t xml:space="preserve">independent living </w:t>
      </w:r>
      <w:r w:rsidRPr="00BE5F5D">
        <w:rPr>
          <w:rFonts w:asciiTheme="minorHAnsi" w:hAnsiTheme="minorHAnsi"/>
          <w:szCs w:val="24"/>
        </w:rPr>
        <w:t>needs</w:t>
      </w:r>
      <w:r w:rsidR="0046656F" w:rsidRPr="00BE5F5D">
        <w:rPr>
          <w:rFonts w:asciiTheme="minorHAnsi" w:hAnsiTheme="minorHAnsi"/>
          <w:szCs w:val="24"/>
        </w:rPr>
        <w:t xml:space="preserve"> of</w:t>
      </w:r>
      <w:r w:rsidRPr="00BE5F5D">
        <w:rPr>
          <w:rFonts w:asciiTheme="minorHAnsi" w:hAnsiTheme="minorHAnsi"/>
          <w:szCs w:val="24"/>
        </w:rPr>
        <w:t xml:space="preserve"> older adults and people with disabilitie</w:t>
      </w:r>
      <w:r w:rsidR="00AE623E" w:rsidRPr="00BE5F5D">
        <w:rPr>
          <w:rFonts w:asciiTheme="minorHAnsi" w:hAnsiTheme="minorHAnsi"/>
          <w:szCs w:val="24"/>
        </w:rPr>
        <w:t>s</w:t>
      </w:r>
    </w:p>
    <w:p w14:paraId="57FB2F15" w14:textId="77777777" w:rsidR="00613D04" w:rsidRPr="00BE5F5D" w:rsidRDefault="00424CC3" w:rsidP="000A3039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BE5F5D">
        <w:rPr>
          <w:rFonts w:asciiTheme="minorHAnsi" w:hAnsiTheme="minorHAnsi"/>
          <w:szCs w:val="24"/>
        </w:rPr>
        <w:t xml:space="preserve">Understand </w:t>
      </w:r>
      <w:r w:rsidR="00613D04" w:rsidRPr="00BE5F5D">
        <w:rPr>
          <w:rFonts w:asciiTheme="minorHAnsi" w:hAnsiTheme="minorHAnsi"/>
          <w:szCs w:val="24"/>
        </w:rPr>
        <w:t>how smart devices support independent living and can meet these needs</w:t>
      </w:r>
    </w:p>
    <w:p w14:paraId="47ADB730" w14:textId="4ACC5898" w:rsidR="00B100C5" w:rsidRPr="00BE5F5D" w:rsidRDefault="00CA544C" w:rsidP="000A3039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BE5F5D">
        <w:rPr>
          <w:rFonts w:asciiTheme="minorHAnsi" w:hAnsiTheme="minorHAnsi"/>
          <w:szCs w:val="24"/>
        </w:rPr>
        <w:lastRenderedPageBreak/>
        <w:t xml:space="preserve">Achieve competence in </w:t>
      </w:r>
      <w:r w:rsidR="003A28FC" w:rsidRPr="00BE5F5D">
        <w:rPr>
          <w:rFonts w:asciiTheme="minorHAnsi" w:hAnsiTheme="minorHAnsi"/>
          <w:szCs w:val="24"/>
        </w:rPr>
        <w:t>select smart device installation, operation and troubleshooting</w:t>
      </w:r>
    </w:p>
    <w:p w14:paraId="1C6F9B4F" w14:textId="644869C3" w:rsidR="003A28FC" w:rsidRPr="00BE5F5D" w:rsidRDefault="00E5233F" w:rsidP="000A3039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BE5F5D">
        <w:rPr>
          <w:rFonts w:asciiTheme="minorHAnsi" w:hAnsiTheme="minorHAnsi"/>
          <w:szCs w:val="24"/>
        </w:rPr>
        <w:t>Achieve competence in guiding consumers in enrolling in utility smart pricing programs</w:t>
      </w:r>
    </w:p>
    <w:p w14:paraId="07826E60" w14:textId="0D9F321B" w:rsidR="00584497" w:rsidRPr="00BE5F5D" w:rsidRDefault="000571A3" w:rsidP="000A3039">
      <w:pPr>
        <w:pStyle w:val="ListParagraph"/>
        <w:numPr>
          <w:ilvl w:val="0"/>
          <w:numId w:val="9"/>
        </w:numPr>
        <w:rPr>
          <w:rFonts w:asciiTheme="minorHAnsi" w:hAnsiTheme="minorHAnsi"/>
          <w:szCs w:val="24"/>
        </w:rPr>
      </w:pPr>
      <w:r w:rsidRPr="00BE5F5D">
        <w:rPr>
          <w:rFonts w:asciiTheme="minorHAnsi" w:hAnsiTheme="minorHAnsi"/>
          <w:szCs w:val="24"/>
        </w:rPr>
        <w:t>Achieve competence in the safe and effective conduct of an</w:t>
      </w:r>
      <w:r w:rsidR="00A9469F" w:rsidRPr="00BE5F5D">
        <w:rPr>
          <w:rFonts w:asciiTheme="minorHAnsi" w:hAnsiTheme="minorHAnsi"/>
          <w:szCs w:val="24"/>
        </w:rPr>
        <w:t xml:space="preserve"> in-home assistance call</w:t>
      </w:r>
    </w:p>
    <w:p w14:paraId="77801ABA" w14:textId="2DEB1F2F" w:rsidR="00757BBE" w:rsidRDefault="00E01443" w:rsidP="00E0543B">
      <w:pPr>
        <w:pStyle w:val="Heading2"/>
        <w:ind w:firstLine="360"/>
      </w:pPr>
      <w:bookmarkStart w:id="18" w:name="_Toc32229459"/>
      <w:r>
        <w:t xml:space="preserve">D. </w:t>
      </w:r>
      <w:r w:rsidR="00A56252">
        <w:t>Structure</w:t>
      </w:r>
      <w:r w:rsidR="00D574A7">
        <w:t xml:space="preserve">, </w:t>
      </w:r>
      <w:r w:rsidR="00A56252">
        <w:t>Format</w:t>
      </w:r>
      <w:r w:rsidR="00D574A7">
        <w:t xml:space="preserve"> &amp; Topics</w:t>
      </w:r>
      <w:bookmarkEnd w:id="18"/>
      <w:r w:rsidR="00757BBE">
        <w:br/>
      </w:r>
    </w:p>
    <w:p w14:paraId="30182704" w14:textId="6734A743" w:rsidR="0066777C" w:rsidRPr="008F2E16" w:rsidRDefault="00CF4F51" w:rsidP="00CA5197">
      <w:pPr>
        <w:pStyle w:val="Heading3"/>
        <w:rPr>
          <w:b/>
          <w:bCs/>
          <w:color w:val="002060"/>
        </w:rPr>
      </w:pPr>
      <w:bookmarkStart w:id="19" w:name="_Toc32229460"/>
      <w:r w:rsidRPr="008F2E16">
        <w:rPr>
          <w:b/>
          <w:bCs/>
          <w:color w:val="002060"/>
        </w:rPr>
        <w:t xml:space="preserve">1. </w:t>
      </w:r>
      <w:r w:rsidR="00CA5197" w:rsidRPr="008F2E16">
        <w:rPr>
          <w:b/>
          <w:bCs/>
          <w:color w:val="002060"/>
        </w:rPr>
        <w:t>CIL Coordinator Training</w:t>
      </w:r>
      <w:bookmarkEnd w:id="19"/>
    </w:p>
    <w:p w14:paraId="31B21118" w14:textId="77777777" w:rsidR="00CA5197" w:rsidRPr="0066777C" w:rsidRDefault="00CA5197" w:rsidP="0066777C"/>
    <w:p w14:paraId="24C68159" w14:textId="41DE4E19" w:rsidR="00592A78" w:rsidRDefault="00FA44F9" w:rsidP="003C4AFB">
      <w:r>
        <w:t>The</w:t>
      </w:r>
      <w:r w:rsidR="00092CF8">
        <w:t xml:space="preserve"> </w:t>
      </w:r>
      <w:r w:rsidR="00A3348D">
        <w:t xml:space="preserve">3-hour </w:t>
      </w:r>
      <w:r w:rsidR="00092CF8">
        <w:t xml:space="preserve">CIL Coordinator training will be structured </w:t>
      </w:r>
      <w:r w:rsidR="00A3348D">
        <w:t xml:space="preserve">as a live, </w:t>
      </w:r>
      <w:r w:rsidR="00092CF8">
        <w:t>interactive, online webinar</w:t>
      </w:r>
      <w:r w:rsidR="00246BBD">
        <w:t xml:space="preserve"> conducted </w:t>
      </w:r>
      <w:r w:rsidR="009029A3">
        <w:t xml:space="preserve">on the </w:t>
      </w:r>
      <w:proofErr w:type="spellStart"/>
      <w:r w:rsidR="00A90E5E">
        <w:t>Tovuti</w:t>
      </w:r>
      <w:proofErr w:type="spellEnd"/>
      <w:r w:rsidR="009029A3">
        <w:t xml:space="preserve"> </w:t>
      </w:r>
      <w:r w:rsidR="00200274">
        <w:t>Learning Management System</w:t>
      </w:r>
      <w:r w:rsidR="006821FA">
        <w:t xml:space="preserve"> platform</w:t>
      </w:r>
      <w:r w:rsidR="00200274">
        <w:t xml:space="preserve"> (</w:t>
      </w:r>
      <w:hyperlink r:id="rId11" w:history="1">
        <w:r w:rsidR="00A90E5E" w:rsidRPr="00B34F07">
          <w:rPr>
            <w:rStyle w:val="Hyperlink"/>
          </w:rPr>
          <w:t>www.tovutilms.com</w:t>
        </w:r>
      </w:hyperlink>
      <w:r w:rsidR="001F21EA">
        <w:t xml:space="preserve">) and will be delivered </w:t>
      </w:r>
      <w:r w:rsidR="00D13B07">
        <w:t xml:space="preserve">during the </w:t>
      </w:r>
      <w:r w:rsidR="00CB3CCA">
        <w:t>first</w:t>
      </w:r>
      <w:r w:rsidR="00D13B07">
        <w:t xml:space="preserve"> week of June</w:t>
      </w:r>
      <w:r w:rsidR="00BF2F5A">
        <w:t xml:space="preserve">. </w:t>
      </w:r>
      <w:r w:rsidR="001F72E6">
        <w:t xml:space="preserve">Please </w:t>
      </w:r>
      <w:r w:rsidR="00CE7231">
        <w:t>follow this</w:t>
      </w:r>
      <w:r w:rsidR="001F72E6">
        <w:t xml:space="preserve"> link for a 10-minute video </w:t>
      </w:r>
      <w:r w:rsidR="00380509">
        <w:t xml:space="preserve">describing the </w:t>
      </w:r>
      <w:proofErr w:type="spellStart"/>
      <w:r w:rsidR="002A2BDB">
        <w:t>Tovuti</w:t>
      </w:r>
      <w:proofErr w:type="spellEnd"/>
      <w:r w:rsidR="002A2BDB">
        <w:t xml:space="preserve"> </w:t>
      </w:r>
      <w:r w:rsidR="00380509">
        <w:t>user experience</w:t>
      </w:r>
      <w:r w:rsidR="00CE7231">
        <w:t xml:space="preserve">: </w:t>
      </w:r>
      <w:hyperlink r:id="rId12" w:history="1">
        <w:r w:rsidR="00BD6FC7" w:rsidRPr="00B34F07">
          <w:rPr>
            <w:rStyle w:val="Hyperlink"/>
          </w:rPr>
          <w:t>https://bit.ly/31EpgS4</w:t>
        </w:r>
      </w:hyperlink>
    </w:p>
    <w:p w14:paraId="7F288D94" w14:textId="77777777" w:rsidR="00900712" w:rsidRDefault="00900712" w:rsidP="003C4AFB"/>
    <w:p w14:paraId="10048BA9" w14:textId="3BAE161B" w:rsidR="00174926" w:rsidRDefault="005A7091" w:rsidP="00D642A3">
      <w:pPr>
        <w:tabs>
          <w:tab w:val="left" w:pos="9180"/>
        </w:tabs>
      </w:pPr>
      <w:r>
        <w:t xml:space="preserve">SILC will poll the CIL Coordinators in </w:t>
      </w:r>
      <w:r w:rsidR="00FC1913">
        <w:t>April</w:t>
      </w:r>
      <w:r>
        <w:t xml:space="preserve"> for their</w:t>
      </w:r>
      <w:r w:rsidR="00CB3C09">
        <w:t xml:space="preserve"> availability to participate in the </w:t>
      </w:r>
      <w:r w:rsidR="00F805BE">
        <w:t xml:space="preserve">June </w:t>
      </w:r>
      <w:r w:rsidR="00CB3C09">
        <w:t>webinar. Once</w:t>
      </w:r>
      <w:r w:rsidR="00D06325">
        <w:t xml:space="preserve"> the</w:t>
      </w:r>
      <w:r w:rsidR="00CB3C09">
        <w:t xml:space="preserve"> scheduled</w:t>
      </w:r>
      <w:r w:rsidR="00EB21AE">
        <w:t xml:space="preserve"> date arrives</w:t>
      </w:r>
      <w:r w:rsidR="00CB3C09">
        <w:t>, t</w:t>
      </w:r>
      <w:r w:rsidR="004F681F">
        <w:t xml:space="preserve">he Coordinators </w:t>
      </w:r>
      <w:r w:rsidR="00CC7819">
        <w:t xml:space="preserve">will </w:t>
      </w:r>
      <w:r w:rsidR="008515C9">
        <w:t>log</w:t>
      </w:r>
      <w:r w:rsidR="00B929B0">
        <w:t xml:space="preserve">on to the </w:t>
      </w:r>
      <w:proofErr w:type="spellStart"/>
      <w:r w:rsidR="00B929B0">
        <w:t>Tovuti</w:t>
      </w:r>
      <w:proofErr w:type="spellEnd"/>
      <w:r w:rsidR="00B929B0">
        <w:t xml:space="preserve"> training portal</w:t>
      </w:r>
      <w:r w:rsidR="00577760">
        <w:t xml:space="preserve"> on their </w:t>
      </w:r>
      <w:r w:rsidR="001951D1">
        <w:t xml:space="preserve">camera-equipped </w:t>
      </w:r>
      <w:r w:rsidR="00577760">
        <w:t>computers</w:t>
      </w:r>
      <w:r w:rsidR="00B929B0">
        <w:t xml:space="preserve"> and participate</w:t>
      </w:r>
      <w:r w:rsidR="008515C9">
        <w:t xml:space="preserve"> </w:t>
      </w:r>
      <w:r w:rsidR="00577760">
        <w:t xml:space="preserve">in </w:t>
      </w:r>
      <w:r w:rsidR="00A1345D">
        <w:t xml:space="preserve">the </w:t>
      </w:r>
      <w:r w:rsidR="004A2A8F">
        <w:t>webinar (web address to be provided)</w:t>
      </w:r>
      <w:r w:rsidR="003A5E90">
        <w:t xml:space="preserve">. </w:t>
      </w:r>
      <w:r w:rsidR="00B83137">
        <w:t xml:space="preserve">The </w:t>
      </w:r>
      <w:r w:rsidR="001C474E">
        <w:t xml:space="preserve">delivery </w:t>
      </w:r>
      <w:r w:rsidR="00E10D04">
        <w:t xml:space="preserve">format </w:t>
      </w:r>
      <w:r w:rsidR="002E201C">
        <w:t>will</w:t>
      </w:r>
      <w:r w:rsidR="009B5766">
        <w:t xml:space="preserve"> </w:t>
      </w:r>
      <w:proofErr w:type="gramStart"/>
      <w:r w:rsidR="009B5766">
        <w:t>include</w:t>
      </w:r>
      <w:r w:rsidR="00C7394D">
        <w:t>:</w:t>
      </w:r>
      <w:proofErr w:type="gramEnd"/>
      <w:r w:rsidR="009B5766">
        <w:t xml:space="preserve"> live video presentation</w:t>
      </w:r>
      <w:r w:rsidR="00AB57AB">
        <w:t xml:space="preserve"> with closed </w:t>
      </w:r>
      <w:r w:rsidR="001B1C51">
        <w:t>captioning</w:t>
      </w:r>
      <w:r w:rsidR="009D71C6">
        <w:t xml:space="preserve"> and</w:t>
      </w:r>
      <w:r w:rsidR="001C474E">
        <w:t xml:space="preserve"> </w:t>
      </w:r>
      <w:r w:rsidR="00673797">
        <w:t xml:space="preserve">if necessary, </w:t>
      </w:r>
      <w:r w:rsidR="001C474E">
        <w:t>sign language</w:t>
      </w:r>
      <w:r w:rsidR="00C7394D">
        <w:t xml:space="preserve"> translation; </w:t>
      </w:r>
      <w:r w:rsidR="001B1C51">
        <w:t xml:space="preserve">recorded </w:t>
      </w:r>
      <w:r w:rsidR="00B51397">
        <w:t xml:space="preserve">video </w:t>
      </w:r>
      <w:r w:rsidR="00BB5476">
        <w:t>d</w:t>
      </w:r>
      <w:r w:rsidR="00356EBB">
        <w:t>emonstration of all devices</w:t>
      </w:r>
      <w:r w:rsidR="00C7394D">
        <w:t xml:space="preserve">; </w:t>
      </w:r>
      <w:r w:rsidR="00A118B2">
        <w:t xml:space="preserve">and </w:t>
      </w:r>
      <w:r w:rsidR="008F7B29">
        <w:t>narrated PowerPoint presentations</w:t>
      </w:r>
      <w:r w:rsidR="00A118B2">
        <w:t xml:space="preserve">. </w:t>
      </w:r>
      <w:r w:rsidR="00C61E7B">
        <w:t xml:space="preserve">These same </w:t>
      </w:r>
      <w:r w:rsidR="00DF719E">
        <w:t xml:space="preserve">video recordings and PowerPoint presentations </w:t>
      </w:r>
      <w:r w:rsidR="00FC7CFE">
        <w:t xml:space="preserve">will be used </w:t>
      </w:r>
      <w:r w:rsidR="00C66318">
        <w:t xml:space="preserve">by the CIL Coordinators for the Student Mentor training sessions. </w:t>
      </w:r>
      <w:r w:rsidR="00192D78">
        <w:t xml:space="preserve">Transcripts of the </w:t>
      </w:r>
      <w:r w:rsidR="00FC34FB">
        <w:t xml:space="preserve">video </w:t>
      </w:r>
      <w:r w:rsidR="0071612D">
        <w:t xml:space="preserve">and PowerPoint presentations </w:t>
      </w:r>
      <w:r w:rsidR="00442DA3">
        <w:t xml:space="preserve">will be available on the </w:t>
      </w:r>
      <w:proofErr w:type="spellStart"/>
      <w:r w:rsidR="00442DA3">
        <w:t>Tovuti</w:t>
      </w:r>
      <w:proofErr w:type="spellEnd"/>
      <w:r w:rsidR="00442DA3">
        <w:t xml:space="preserve"> portal </w:t>
      </w:r>
      <w:r w:rsidR="00E408C5">
        <w:t>in digital form</w:t>
      </w:r>
      <w:r w:rsidR="00465600">
        <w:t xml:space="preserve"> a</w:t>
      </w:r>
      <w:r w:rsidR="00717FBD">
        <w:t xml:space="preserve">long with </w:t>
      </w:r>
      <w:r w:rsidR="00465600">
        <w:t>Word documents</w:t>
      </w:r>
      <w:r w:rsidR="00905EA8">
        <w:t xml:space="preserve"> suitable for use with JAWS. </w:t>
      </w:r>
      <w:r w:rsidR="00174926">
        <w:t xml:space="preserve">inks to additional supporting web resources will also be available on the portal. </w:t>
      </w:r>
    </w:p>
    <w:p w14:paraId="3EFFC864" w14:textId="75B77B51" w:rsidR="00662498" w:rsidRDefault="00662498" w:rsidP="003C4AFB"/>
    <w:p w14:paraId="1B02CE36" w14:textId="14B3E03D" w:rsidR="00662498" w:rsidRDefault="00662498" w:rsidP="003C4AFB">
      <w:r>
        <w:t xml:space="preserve">The preliminary </w:t>
      </w:r>
      <w:r w:rsidR="00696946">
        <w:t xml:space="preserve">agenda for the training is as follows: </w:t>
      </w:r>
    </w:p>
    <w:p w14:paraId="53AE4D24" w14:textId="60D234C5" w:rsidR="00696946" w:rsidRDefault="00696946" w:rsidP="003C4AFB"/>
    <w:p w14:paraId="7B3F4979" w14:textId="15B92A23" w:rsidR="00696946" w:rsidRDefault="00287567" w:rsidP="00DA12AA">
      <w:r w:rsidRPr="00DA12AA">
        <w:rPr>
          <w:b/>
          <w:bCs/>
          <w:u w:val="single"/>
        </w:rPr>
        <w:t>Introduction</w:t>
      </w:r>
      <w:r>
        <w:t xml:space="preserve"> </w:t>
      </w:r>
      <w:r w:rsidR="000B136C">
        <w:t>[5 minutes] Course objectives</w:t>
      </w:r>
      <w:r w:rsidR="00904B14">
        <w:t xml:space="preserve">, overview and </w:t>
      </w:r>
      <w:r w:rsidR="00A02FF9">
        <w:t>reference</w:t>
      </w:r>
      <w:r w:rsidR="00B1403F">
        <w:t xml:space="preserve"> to trainer best practice content in the</w:t>
      </w:r>
      <w:r w:rsidR="00A02FF9">
        <w:t xml:space="preserve"> Trainers Manual </w:t>
      </w:r>
      <w:r w:rsidR="00FC2BA7">
        <w:t>contained in Appendix A of this plan</w:t>
      </w:r>
      <w:r w:rsidR="00F94A30">
        <w:t xml:space="preserve"> as a preliminary draft</w:t>
      </w:r>
      <w:r w:rsidR="00B4427E">
        <w:t>.</w:t>
      </w:r>
      <w:r w:rsidR="00F94A30">
        <w:br/>
      </w:r>
    </w:p>
    <w:p w14:paraId="17A4ADCE" w14:textId="0318EB05" w:rsidR="00036F05" w:rsidRDefault="00B4427E" w:rsidP="00DA12AA">
      <w:pPr>
        <w:ind w:right="-270"/>
      </w:pPr>
      <w:r w:rsidRPr="00DA12AA">
        <w:rPr>
          <w:b/>
          <w:bCs/>
          <w:u w:val="single"/>
        </w:rPr>
        <w:t>Topic 1</w:t>
      </w:r>
      <w:r>
        <w:t xml:space="preserve"> </w:t>
      </w:r>
      <w:r w:rsidR="002144F2">
        <w:t>– [</w:t>
      </w:r>
      <w:r w:rsidR="00494DEA">
        <w:t xml:space="preserve">5 minutes] </w:t>
      </w:r>
      <w:r>
        <w:t xml:space="preserve">Independent living needs of older adults and people with disabilities. </w:t>
      </w:r>
      <w:r w:rsidR="005F4B8C">
        <w:t xml:space="preserve">Reference materials include </w:t>
      </w:r>
      <w:r w:rsidR="0022544A">
        <w:t>SILC Consumer &amp; Care Provider Guides.</w:t>
      </w:r>
      <w:r w:rsidR="0022544A">
        <w:br/>
      </w:r>
    </w:p>
    <w:p w14:paraId="6DFCD5D0" w14:textId="28ADD9FD" w:rsidR="0022544A" w:rsidRDefault="0022544A" w:rsidP="00DA12AA">
      <w:pPr>
        <w:ind w:right="-270"/>
      </w:pPr>
      <w:r w:rsidRPr="00DA12AA">
        <w:rPr>
          <w:b/>
          <w:bCs/>
          <w:u w:val="single"/>
        </w:rPr>
        <w:t>Topic 2</w:t>
      </w:r>
      <w:r>
        <w:t xml:space="preserve"> </w:t>
      </w:r>
      <w:r w:rsidR="0039736F">
        <w:t>–</w:t>
      </w:r>
      <w:r>
        <w:t xml:space="preserve"> </w:t>
      </w:r>
      <w:r w:rsidR="0039736F">
        <w:t>[</w:t>
      </w:r>
      <w:r w:rsidR="007650F1">
        <w:t xml:space="preserve">10 minutes] </w:t>
      </w:r>
      <w:r w:rsidR="006B7A5E">
        <w:t>Smart devices supporting independent living</w:t>
      </w:r>
      <w:r w:rsidR="0037541B">
        <w:t xml:space="preserve"> and that meet needs.</w:t>
      </w:r>
      <w:r w:rsidR="0037541B">
        <w:br/>
      </w:r>
    </w:p>
    <w:p w14:paraId="0238DAAE" w14:textId="46658DA6" w:rsidR="00182CBB" w:rsidRDefault="00777D21" w:rsidP="00DA12AA">
      <w:pPr>
        <w:ind w:right="-270"/>
      </w:pPr>
      <w:r w:rsidRPr="00DA12AA">
        <w:rPr>
          <w:b/>
          <w:bCs/>
          <w:u w:val="single"/>
        </w:rPr>
        <w:t>Topic 3</w:t>
      </w:r>
      <w:r>
        <w:t xml:space="preserve"> </w:t>
      </w:r>
      <w:r w:rsidRPr="00007DF3">
        <w:t>– [</w:t>
      </w:r>
      <w:r w:rsidR="002140E8" w:rsidRPr="00007DF3">
        <w:t>1</w:t>
      </w:r>
      <w:r w:rsidR="00EF2496" w:rsidRPr="00007DF3">
        <w:t xml:space="preserve">5-20 </w:t>
      </w:r>
      <w:r w:rsidRPr="00007DF3">
        <w:t>minutes</w:t>
      </w:r>
      <w:r w:rsidR="00EF2496" w:rsidRPr="00007DF3">
        <w:t xml:space="preserve"> per device</w:t>
      </w:r>
      <w:r w:rsidRPr="00007DF3">
        <w:t xml:space="preserve">] </w:t>
      </w:r>
      <w:r w:rsidR="0080656F" w:rsidRPr="00007DF3">
        <w:t>D</w:t>
      </w:r>
      <w:r w:rsidRPr="00007DF3">
        <w:t>emonstration</w:t>
      </w:r>
      <w:r>
        <w:t xml:space="preserve"> of </w:t>
      </w:r>
      <w:r w:rsidR="0089646A">
        <w:t>six smart devices</w:t>
      </w:r>
      <w:r w:rsidR="005358FE">
        <w:t xml:space="preserve"> including</w:t>
      </w:r>
      <w:r w:rsidR="00CC6491">
        <w:t xml:space="preserve"> the following</w:t>
      </w:r>
      <w:r w:rsidR="005358FE">
        <w:t xml:space="preserve">: </w:t>
      </w:r>
    </w:p>
    <w:p w14:paraId="2A054B8B" w14:textId="77777777" w:rsidR="00AD67A3" w:rsidRPr="00996359" w:rsidRDefault="00AD67A3" w:rsidP="00DA12AA">
      <w:pPr>
        <w:ind w:left="720"/>
        <w:rPr>
          <w:rFonts w:cstheme="minorHAnsi"/>
          <w:b/>
          <w:bCs/>
        </w:rPr>
      </w:pPr>
      <w:r w:rsidRPr="00996359">
        <w:rPr>
          <w:rStyle w:val="Strong"/>
          <w:rFonts w:cstheme="minorHAnsi"/>
          <w:b w:val="0"/>
          <w:bCs w:val="0"/>
        </w:rPr>
        <w:t>Smart Plug</w:t>
      </w:r>
    </w:p>
    <w:p w14:paraId="7090C008" w14:textId="77777777" w:rsidR="00AD67A3" w:rsidRPr="00996359" w:rsidRDefault="00AD67A3" w:rsidP="00DA12AA">
      <w:pPr>
        <w:ind w:left="720"/>
        <w:rPr>
          <w:rFonts w:cstheme="minorHAnsi"/>
          <w:b/>
          <w:bCs/>
          <w:color w:val="005390"/>
        </w:rPr>
      </w:pPr>
      <w:r w:rsidRPr="00996359">
        <w:rPr>
          <w:rStyle w:val="Strong"/>
          <w:rFonts w:cstheme="minorHAnsi"/>
          <w:b w:val="0"/>
          <w:bCs w:val="0"/>
          <w:color w:val="000000"/>
        </w:rPr>
        <w:t>Smart Doorbell</w:t>
      </w:r>
    </w:p>
    <w:p w14:paraId="2FA22856" w14:textId="77777777" w:rsidR="00AD67A3" w:rsidRPr="00996359" w:rsidRDefault="00AD67A3" w:rsidP="00DA12AA">
      <w:pPr>
        <w:ind w:left="720"/>
        <w:rPr>
          <w:rStyle w:val="Strong"/>
          <w:rFonts w:cstheme="minorHAnsi"/>
          <w:b w:val="0"/>
          <w:bCs w:val="0"/>
          <w:color w:val="000000"/>
        </w:rPr>
      </w:pPr>
      <w:r w:rsidRPr="00996359">
        <w:rPr>
          <w:rStyle w:val="Strong"/>
          <w:rFonts w:cstheme="minorHAnsi"/>
          <w:b w:val="0"/>
          <w:bCs w:val="0"/>
          <w:color w:val="000000"/>
        </w:rPr>
        <w:t>Smart Light Bulbs</w:t>
      </w:r>
    </w:p>
    <w:p w14:paraId="142A80DB" w14:textId="77777777" w:rsidR="00AD67A3" w:rsidRPr="00996359" w:rsidRDefault="00AD67A3" w:rsidP="00DA12AA">
      <w:pPr>
        <w:ind w:left="720"/>
        <w:rPr>
          <w:rFonts w:cstheme="minorHAnsi"/>
          <w:b/>
          <w:bCs/>
        </w:rPr>
      </w:pPr>
      <w:r w:rsidRPr="00996359">
        <w:rPr>
          <w:rStyle w:val="Strong"/>
          <w:rFonts w:cstheme="minorHAnsi"/>
          <w:b w:val="0"/>
          <w:bCs w:val="0"/>
        </w:rPr>
        <w:t>Smart Exterior Camera</w:t>
      </w:r>
    </w:p>
    <w:p w14:paraId="34892271" w14:textId="5DAD8C50" w:rsidR="00182CBB" w:rsidRPr="00996359" w:rsidRDefault="00182CBB" w:rsidP="00DA12AA">
      <w:pPr>
        <w:ind w:left="720"/>
        <w:rPr>
          <w:rStyle w:val="Strong"/>
          <w:rFonts w:cstheme="minorHAnsi"/>
          <w:b w:val="0"/>
          <w:bCs w:val="0"/>
        </w:rPr>
      </w:pPr>
      <w:r w:rsidRPr="00996359">
        <w:rPr>
          <w:rStyle w:val="Strong"/>
          <w:rFonts w:cstheme="minorHAnsi"/>
          <w:b w:val="0"/>
          <w:bCs w:val="0"/>
        </w:rPr>
        <w:t>Smart Smoke &amp; CO Alarm</w:t>
      </w:r>
    </w:p>
    <w:p w14:paraId="3996779C" w14:textId="746327A4" w:rsidR="00182CBB" w:rsidRPr="00996359" w:rsidRDefault="00182CBB" w:rsidP="00DA12AA">
      <w:pPr>
        <w:ind w:left="720"/>
        <w:rPr>
          <w:rStyle w:val="Strong"/>
          <w:rFonts w:cstheme="minorHAnsi"/>
          <w:b w:val="0"/>
          <w:bCs w:val="0"/>
        </w:rPr>
      </w:pPr>
      <w:r w:rsidRPr="00996359">
        <w:rPr>
          <w:rStyle w:val="Strong"/>
          <w:rFonts w:cstheme="minorHAnsi"/>
          <w:b w:val="0"/>
          <w:bCs w:val="0"/>
          <w:color w:val="000000"/>
        </w:rPr>
        <w:t>HUB With High Definition Display</w:t>
      </w:r>
    </w:p>
    <w:p w14:paraId="61F84D5D" w14:textId="3F41692D" w:rsidR="00317EB0" w:rsidRDefault="00DA12AA" w:rsidP="00DA12AA">
      <w:pPr>
        <w:ind w:right="-270"/>
      </w:pPr>
      <w:r>
        <w:br/>
      </w:r>
      <w:r w:rsidR="00594A2D">
        <w:t>In addition to a live demonstratio</w:t>
      </w:r>
      <w:r w:rsidR="0081288E">
        <w:t>n of each device,</w:t>
      </w:r>
      <w:r w:rsidR="00EF5BC7">
        <w:t xml:space="preserve"> </w:t>
      </w:r>
      <w:r w:rsidR="006E1929">
        <w:t>there will be an 8- to 10-minute video demonstration placed on the portal for use in supporting the CIL Coordinator presentation</w:t>
      </w:r>
      <w:r w:rsidR="00295551">
        <w:t>s</w:t>
      </w:r>
      <w:r w:rsidR="006E1929">
        <w:t xml:space="preserve"> to </w:t>
      </w:r>
      <w:r w:rsidR="006E1929">
        <w:lastRenderedPageBreak/>
        <w:t>student</w:t>
      </w:r>
      <w:r w:rsidR="004D3BA6">
        <w:t>s</w:t>
      </w:r>
      <w:r w:rsidR="006E1929">
        <w:t xml:space="preserve"> in July. </w:t>
      </w:r>
      <w:r w:rsidR="00295551">
        <w:t xml:space="preserve">The videos will include step-by-step </w:t>
      </w:r>
      <w:r w:rsidR="00A571A2">
        <w:t xml:space="preserve">instruction on device installation, operation and troubleshooting. </w:t>
      </w:r>
      <w:r w:rsidR="008C5F5A">
        <w:t xml:space="preserve">Links to YouTube and manufacturers videos </w:t>
      </w:r>
      <w:r w:rsidR="004D3BA6">
        <w:t xml:space="preserve">of devices </w:t>
      </w:r>
      <w:r w:rsidR="008C5F5A">
        <w:t xml:space="preserve">will </w:t>
      </w:r>
      <w:r w:rsidR="0080656F">
        <w:t>also be place</w:t>
      </w:r>
      <w:r w:rsidR="00D642A3">
        <w:t>d</w:t>
      </w:r>
      <w:r w:rsidR="0080656F">
        <w:t xml:space="preserve"> on the portal as additional resources for the trainers. </w:t>
      </w:r>
      <w:r w:rsidR="00B85DB6">
        <w:t xml:space="preserve">See </w:t>
      </w:r>
      <w:r w:rsidR="00B85DB6" w:rsidRPr="00011DF8">
        <w:t>Attachment</w:t>
      </w:r>
      <w:r w:rsidR="003F5392" w:rsidRPr="00011DF8">
        <w:t>-</w:t>
      </w:r>
      <w:r w:rsidR="00011DF8" w:rsidRPr="00011DF8">
        <w:t>P</w:t>
      </w:r>
      <w:r w:rsidR="00B85DB6" w:rsidRPr="00011DF8">
        <w:t xml:space="preserve"> for</w:t>
      </w:r>
      <w:r w:rsidR="00B85DB6">
        <w:t xml:space="preserve"> links to branded device</w:t>
      </w:r>
      <w:r w:rsidR="00317EB0">
        <w:t>s that will be used in the pilot.</w:t>
      </w:r>
      <w:r w:rsidR="003951A2">
        <w:t xml:space="preserve"> </w:t>
      </w:r>
      <w:r w:rsidR="00D439E6">
        <w:t xml:space="preserve">Digital </w:t>
      </w:r>
      <w:r w:rsidR="00BA44BF">
        <w:t>documentation</w:t>
      </w:r>
      <w:r w:rsidR="00E1048D">
        <w:t xml:space="preserve"> of the step-by-step instruction will also be available on the portal in a format that can also be </w:t>
      </w:r>
      <w:r w:rsidR="001A043A">
        <w:t xml:space="preserve">read with JAWS. </w:t>
      </w:r>
    </w:p>
    <w:p w14:paraId="1209F779" w14:textId="77777777" w:rsidR="00A571A2" w:rsidRDefault="00A571A2" w:rsidP="00DA12AA">
      <w:pPr>
        <w:pStyle w:val="ListParagraph"/>
        <w:ind w:right="-270"/>
      </w:pPr>
    </w:p>
    <w:p w14:paraId="0B9CC469" w14:textId="12329A14" w:rsidR="00B85DB6" w:rsidRPr="003E21FB" w:rsidRDefault="00317EB0" w:rsidP="00DA12AA">
      <w:pPr>
        <w:ind w:right="-270"/>
        <w:rPr>
          <w:rFonts w:cstheme="minorHAnsi"/>
        </w:rPr>
      </w:pPr>
      <w:r w:rsidRPr="00DA12AA">
        <w:rPr>
          <w:b/>
          <w:bCs/>
          <w:u w:val="single"/>
        </w:rPr>
        <w:t>NOTE:</w:t>
      </w:r>
      <w:r>
        <w:t xml:space="preserve"> In advance of the training, each CIL Coordinator will </w:t>
      </w:r>
      <w:r w:rsidR="009C646A">
        <w:t>be sent one complete set of these devices t</w:t>
      </w:r>
      <w:r w:rsidR="001B6AE6">
        <w:t xml:space="preserve">o both use as reference during their training and to use in their own demonstrations </w:t>
      </w:r>
      <w:r w:rsidR="00BC076B">
        <w:t xml:space="preserve">during their training sessions with students. </w:t>
      </w:r>
      <w:r w:rsidR="0081464A">
        <w:t xml:space="preserve">Each set of devices will be drop-shipped to the sponsoring CIL addresses in </w:t>
      </w:r>
      <w:r w:rsidR="00D80A2D">
        <w:t xml:space="preserve">May so that CIL Coordinators may </w:t>
      </w:r>
      <w:r w:rsidR="00592D0B">
        <w:t xml:space="preserve">examine the </w:t>
      </w:r>
      <w:r w:rsidR="00592D0B" w:rsidRPr="003E21FB">
        <w:rPr>
          <w:rFonts w:cstheme="minorHAnsi"/>
        </w:rPr>
        <w:t xml:space="preserve">devices and be prepared to ask any </w:t>
      </w:r>
      <w:r w:rsidR="000A0659" w:rsidRPr="003E21FB">
        <w:rPr>
          <w:rFonts w:cstheme="minorHAnsi"/>
        </w:rPr>
        <w:t xml:space="preserve">questions about their </w:t>
      </w:r>
      <w:r w:rsidR="003951A2" w:rsidRPr="003E21FB">
        <w:rPr>
          <w:rFonts w:cstheme="minorHAnsi"/>
        </w:rPr>
        <w:t>use</w:t>
      </w:r>
      <w:r w:rsidR="000A4FA1" w:rsidRPr="003E21FB">
        <w:rPr>
          <w:rFonts w:cstheme="minorHAnsi"/>
        </w:rPr>
        <w:t xml:space="preserve"> during their webinar session. </w:t>
      </w:r>
      <w:r w:rsidR="00B85DB6" w:rsidRPr="003E21FB">
        <w:rPr>
          <w:rFonts w:cstheme="minorHAnsi"/>
        </w:rPr>
        <w:br/>
      </w:r>
    </w:p>
    <w:p w14:paraId="5642D61F" w14:textId="51B1EC5E" w:rsidR="00F3336A" w:rsidRPr="003E21FB" w:rsidRDefault="00F3336A" w:rsidP="00DA12AA">
      <w:pPr>
        <w:ind w:right="-270"/>
        <w:rPr>
          <w:rFonts w:cstheme="minorHAnsi"/>
        </w:rPr>
      </w:pPr>
      <w:r w:rsidRPr="003E21FB">
        <w:rPr>
          <w:rFonts w:cstheme="minorHAnsi"/>
          <w:b/>
          <w:bCs/>
          <w:u w:val="single"/>
        </w:rPr>
        <w:t xml:space="preserve"> </w:t>
      </w:r>
      <w:r w:rsidR="0098548D" w:rsidRPr="003E21FB">
        <w:rPr>
          <w:rFonts w:cstheme="minorHAnsi"/>
          <w:b/>
          <w:bCs/>
          <w:u w:val="single"/>
        </w:rPr>
        <w:t xml:space="preserve">Topic </w:t>
      </w:r>
      <w:r w:rsidR="00BA4B1E" w:rsidRPr="003E21FB">
        <w:rPr>
          <w:rFonts w:cstheme="minorHAnsi"/>
          <w:b/>
          <w:bCs/>
          <w:u w:val="single"/>
        </w:rPr>
        <w:t>4</w:t>
      </w:r>
      <w:r w:rsidR="00BD07D8" w:rsidRPr="003E21FB">
        <w:rPr>
          <w:rFonts w:cstheme="minorHAnsi"/>
        </w:rPr>
        <w:t xml:space="preserve"> – [</w:t>
      </w:r>
      <w:r w:rsidR="00F55A0C" w:rsidRPr="003E21FB">
        <w:rPr>
          <w:rFonts w:cstheme="minorHAnsi"/>
        </w:rPr>
        <w:t>5 minutes] Troubleshoot</w:t>
      </w:r>
      <w:r w:rsidR="003E21FB" w:rsidRPr="003E21FB">
        <w:rPr>
          <w:rFonts w:cstheme="minorHAnsi"/>
        </w:rPr>
        <w:t>ing</w:t>
      </w:r>
      <w:r w:rsidR="00F55A0C" w:rsidRPr="003E21FB">
        <w:rPr>
          <w:rFonts w:cstheme="minorHAnsi"/>
        </w:rPr>
        <w:t xml:space="preserve"> common problems/issues that </w:t>
      </w:r>
      <w:r w:rsidR="00FD0E59" w:rsidRPr="003E21FB">
        <w:rPr>
          <w:rFonts w:cstheme="minorHAnsi"/>
        </w:rPr>
        <w:t xml:space="preserve">may occur during smart device set-up and operation. </w:t>
      </w:r>
      <w:r w:rsidR="006C2400" w:rsidRPr="003E21FB">
        <w:rPr>
          <w:rFonts w:cstheme="minorHAnsi"/>
        </w:rPr>
        <w:t xml:space="preserve">This time will be spent </w:t>
      </w:r>
      <w:r w:rsidR="00016370" w:rsidRPr="003E21FB">
        <w:rPr>
          <w:rFonts w:cstheme="minorHAnsi"/>
        </w:rPr>
        <w:t xml:space="preserve">directing CIL Coordinators to the set of troubleshooting videos </w:t>
      </w:r>
      <w:r w:rsidR="00DF2C6D" w:rsidRPr="003E21FB">
        <w:rPr>
          <w:rFonts w:cstheme="minorHAnsi"/>
        </w:rPr>
        <w:t xml:space="preserve">placed on the portal </w:t>
      </w:r>
      <w:r w:rsidR="00BF6437" w:rsidRPr="003E21FB">
        <w:rPr>
          <w:rFonts w:cstheme="minorHAnsi"/>
        </w:rPr>
        <w:t xml:space="preserve">that address specific </w:t>
      </w:r>
      <w:r w:rsidR="00360AF4" w:rsidRPr="003E21FB">
        <w:rPr>
          <w:rFonts w:cstheme="minorHAnsi"/>
        </w:rPr>
        <w:t>error messages a</w:t>
      </w:r>
      <w:r w:rsidR="00B9681B" w:rsidRPr="003E21FB">
        <w:rPr>
          <w:rFonts w:cstheme="minorHAnsi"/>
        </w:rPr>
        <w:t xml:space="preserve">nd that provide solutions and recommended actions. </w:t>
      </w:r>
      <w:r w:rsidR="00E743E7" w:rsidRPr="003E21FB">
        <w:rPr>
          <w:rFonts w:cstheme="minorHAnsi"/>
        </w:rPr>
        <w:t>JAWS compatible</w:t>
      </w:r>
      <w:r w:rsidR="008B6C20" w:rsidRPr="003E21FB">
        <w:rPr>
          <w:rFonts w:cstheme="minorHAnsi"/>
        </w:rPr>
        <w:t xml:space="preserve"> </w:t>
      </w:r>
      <w:r w:rsidR="00A528D0" w:rsidRPr="003E21FB">
        <w:rPr>
          <w:rFonts w:cstheme="minorHAnsi"/>
        </w:rPr>
        <w:t xml:space="preserve">documentation of troubleshooting </w:t>
      </w:r>
      <w:r w:rsidR="000909AB" w:rsidRPr="003E21FB">
        <w:rPr>
          <w:rFonts w:cstheme="minorHAnsi"/>
        </w:rPr>
        <w:t>video content</w:t>
      </w:r>
      <w:r w:rsidR="00594363" w:rsidRPr="003E21FB">
        <w:rPr>
          <w:rFonts w:cstheme="minorHAnsi"/>
        </w:rPr>
        <w:t xml:space="preserve"> </w:t>
      </w:r>
      <w:r w:rsidR="000909AB" w:rsidRPr="003E21FB">
        <w:rPr>
          <w:rFonts w:cstheme="minorHAnsi"/>
        </w:rPr>
        <w:t xml:space="preserve">will also be placed on the portal </w:t>
      </w:r>
      <w:r w:rsidR="003042CA" w:rsidRPr="003E21FB">
        <w:rPr>
          <w:rFonts w:cstheme="minorHAnsi"/>
        </w:rPr>
        <w:t xml:space="preserve">along with YouTube and manufacturer videos </w:t>
      </w:r>
      <w:r w:rsidR="002D45FD" w:rsidRPr="003E21FB">
        <w:rPr>
          <w:rFonts w:cstheme="minorHAnsi"/>
        </w:rPr>
        <w:t xml:space="preserve">as additional resources for CIL Coordinators. </w:t>
      </w:r>
    </w:p>
    <w:p w14:paraId="130C3708" w14:textId="56A7D983" w:rsidR="003042CA" w:rsidRPr="003E21FB" w:rsidRDefault="003042CA" w:rsidP="00DA12AA">
      <w:pPr>
        <w:ind w:right="-270"/>
        <w:rPr>
          <w:rFonts w:cstheme="minorHAnsi"/>
        </w:rPr>
      </w:pPr>
    </w:p>
    <w:p w14:paraId="00506BDB" w14:textId="16CF5702" w:rsidR="003042CA" w:rsidRDefault="003042CA" w:rsidP="00DA12AA">
      <w:pPr>
        <w:ind w:right="-270"/>
        <w:rPr>
          <w:rFonts w:cstheme="minorHAnsi"/>
        </w:rPr>
      </w:pPr>
      <w:r w:rsidRPr="003E21FB">
        <w:rPr>
          <w:rFonts w:cstheme="minorHAnsi"/>
          <w:b/>
          <w:bCs/>
          <w:u w:val="single"/>
        </w:rPr>
        <w:t>Topic 5</w:t>
      </w:r>
      <w:r w:rsidRPr="003E21FB">
        <w:rPr>
          <w:rFonts w:cstheme="minorHAnsi"/>
        </w:rPr>
        <w:t xml:space="preserve"> </w:t>
      </w:r>
      <w:r w:rsidR="00677982" w:rsidRPr="003E21FB">
        <w:rPr>
          <w:rFonts w:cstheme="minorHAnsi"/>
        </w:rPr>
        <w:t>–</w:t>
      </w:r>
      <w:r w:rsidRPr="003E21FB">
        <w:rPr>
          <w:rFonts w:cstheme="minorHAnsi"/>
        </w:rPr>
        <w:t xml:space="preserve"> </w:t>
      </w:r>
      <w:r w:rsidR="00677982" w:rsidRPr="003E21FB">
        <w:rPr>
          <w:rFonts w:cstheme="minorHAnsi"/>
        </w:rPr>
        <w:t>[</w:t>
      </w:r>
      <w:r w:rsidR="00B24155" w:rsidRPr="003E21FB">
        <w:rPr>
          <w:rFonts w:cstheme="minorHAnsi"/>
        </w:rPr>
        <w:t>5 minutes</w:t>
      </w:r>
      <w:r w:rsidR="00A74F67" w:rsidRPr="003E21FB">
        <w:rPr>
          <w:rFonts w:cstheme="minorHAnsi"/>
        </w:rPr>
        <w:t xml:space="preserve">] Benefits of </w:t>
      </w:r>
      <w:r w:rsidR="00126E68">
        <w:rPr>
          <w:rFonts w:cstheme="minorHAnsi"/>
        </w:rPr>
        <w:t xml:space="preserve">utility </w:t>
      </w:r>
      <w:r w:rsidR="00F21BA1">
        <w:rPr>
          <w:rFonts w:cstheme="minorHAnsi"/>
        </w:rPr>
        <w:t xml:space="preserve">smart pricing programs and guidance on </w:t>
      </w:r>
      <w:r w:rsidR="006F0B4C">
        <w:rPr>
          <w:rFonts w:cstheme="minorHAnsi"/>
        </w:rPr>
        <w:t xml:space="preserve">enrollment. This brief </w:t>
      </w:r>
      <w:r w:rsidR="004E0CD8">
        <w:rPr>
          <w:rFonts w:cstheme="minorHAnsi"/>
        </w:rPr>
        <w:t xml:space="preserve">overview will introduce CIL Coordinators to the </w:t>
      </w:r>
      <w:r w:rsidR="002C081C">
        <w:rPr>
          <w:rFonts w:cstheme="minorHAnsi"/>
        </w:rPr>
        <w:t xml:space="preserve">pricing programs and direct them to </w:t>
      </w:r>
      <w:r w:rsidR="002F48F4">
        <w:rPr>
          <w:rFonts w:cstheme="minorHAnsi"/>
        </w:rPr>
        <w:t>the associate</w:t>
      </w:r>
      <w:r w:rsidR="008D565E">
        <w:rPr>
          <w:rFonts w:cstheme="minorHAnsi"/>
        </w:rPr>
        <w:t>d</w:t>
      </w:r>
      <w:r w:rsidR="002F48F4">
        <w:rPr>
          <w:rFonts w:cstheme="minorHAnsi"/>
        </w:rPr>
        <w:t xml:space="preserve"> pre-recorded video segment on the portal for further detail and future reference. </w:t>
      </w:r>
      <w:r w:rsidR="005308DB">
        <w:rPr>
          <w:rFonts w:cstheme="minorHAnsi"/>
        </w:rPr>
        <w:t xml:space="preserve">As with </w:t>
      </w:r>
      <w:r w:rsidR="00320B85">
        <w:rPr>
          <w:rFonts w:cstheme="minorHAnsi"/>
        </w:rPr>
        <w:t>topics 3 and 4</w:t>
      </w:r>
      <w:r w:rsidR="005308DB">
        <w:rPr>
          <w:rFonts w:cstheme="minorHAnsi"/>
        </w:rPr>
        <w:t xml:space="preserve">, </w:t>
      </w:r>
      <w:r w:rsidR="00320B85">
        <w:rPr>
          <w:rFonts w:cstheme="minorHAnsi"/>
        </w:rPr>
        <w:t>digital documentation and links to utility videos on these programs</w:t>
      </w:r>
      <w:r w:rsidR="005308DB">
        <w:rPr>
          <w:rFonts w:cstheme="minorHAnsi"/>
        </w:rPr>
        <w:t xml:space="preserve"> will be placed on the portal </w:t>
      </w:r>
      <w:r w:rsidR="006E1469">
        <w:rPr>
          <w:rFonts w:cstheme="minorHAnsi"/>
        </w:rPr>
        <w:t xml:space="preserve">as additional resources. </w:t>
      </w:r>
      <w:r w:rsidR="00320B85">
        <w:rPr>
          <w:rFonts w:cstheme="minorHAnsi"/>
        </w:rPr>
        <w:t xml:space="preserve"> </w:t>
      </w:r>
    </w:p>
    <w:p w14:paraId="207D3652" w14:textId="7E99B2A4" w:rsidR="00645000" w:rsidRDefault="00645000" w:rsidP="00DA12AA">
      <w:pPr>
        <w:ind w:right="-270"/>
        <w:rPr>
          <w:rFonts w:cstheme="minorHAnsi"/>
        </w:rPr>
      </w:pPr>
    </w:p>
    <w:p w14:paraId="69672906" w14:textId="0673B0BF" w:rsidR="00645000" w:rsidRDefault="00645000" w:rsidP="00DA12AA">
      <w:pPr>
        <w:ind w:right="-270"/>
        <w:rPr>
          <w:rFonts w:cstheme="minorHAnsi"/>
        </w:rPr>
      </w:pPr>
      <w:r>
        <w:rPr>
          <w:rFonts w:cstheme="minorHAnsi"/>
        </w:rPr>
        <w:t>To learn more about these programs, please follow these links:</w:t>
      </w:r>
    </w:p>
    <w:p w14:paraId="53DD0C87" w14:textId="77777777" w:rsidR="005B240B" w:rsidRPr="00356EE4" w:rsidRDefault="005B240B" w:rsidP="00645000">
      <w:pPr>
        <w:tabs>
          <w:tab w:val="left" w:pos="1080"/>
          <w:tab w:val="left" w:pos="1710"/>
        </w:tabs>
        <w:rPr>
          <w:rFonts w:cstheme="minorHAnsi"/>
          <w:sz w:val="28"/>
          <w:szCs w:val="28"/>
        </w:rPr>
      </w:pPr>
    </w:p>
    <w:p w14:paraId="0E822240" w14:textId="30418AF0" w:rsidR="00645000" w:rsidRPr="00645000" w:rsidRDefault="005B240B" w:rsidP="00540371">
      <w:pPr>
        <w:tabs>
          <w:tab w:val="left" w:pos="1080"/>
          <w:tab w:val="left" w:pos="1710"/>
        </w:tabs>
        <w:jc w:val="center"/>
        <w:rPr>
          <w:rFonts w:ascii="Arial" w:hAnsi="Arial" w:cs="Arial"/>
        </w:rPr>
      </w:pPr>
      <w:r w:rsidRPr="00356EE4">
        <w:rPr>
          <w:rFonts w:cstheme="minorHAnsi"/>
          <w:b/>
          <w:bCs/>
          <w:color w:val="FF0000"/>
          <w:sz w:val="28"/>
          <w:szCs w:val="28"/>
        </w:rPr>
        <w:t>ComEd</w:t>
      </w:r>
      <w:r>
        <w:rPr>
          <w:rFonts w:cstheme="minorHAnsi"/>
        </w:rPr>
        <w:br/>
      </w:r>
      <w:r w:rsidR="00645000">
        <w:rPr>
          <w:rFonts w:ascii="Arial" w:hAnsi="Arial" w:cs="Arial"/>
        </w:rPr>
        <w:t xml:space="preserve"> </w:t>
      </w:r>
      <w:hyperlink r:id="rId13" w:history="1">
        <w:r w:rsidRPr="00B34F07">
          <w:rPr>
            <w:rStyle w:val="Hyperlink"/>
            <w:rFonts w:ascii="Arial" w:hAnsi="Arial" w:cs="Arial"/>
            <w:sz w:val="22"/>
            <w:szCs w:val="22"/>
          </w:rPr>
          <w:t>https://www.comed.com/WaysToSave/ForYourHome/Pages/Default.aspx</w:t>
        </w:r>
      </w:hyperlink>
      <w:r>
        <w:rPr>
          <w:rFonts w:ascii="Arial" w:hAnsi="Arial" w:cs="Arial"/>
          <w:sz w:val="22"/>
          <w:szCs w:val="22"/>
        </w:rPr>
        <w:br/>
      </w:r>
    </w:p>
    <w:p w14:paraId="31689F42" w14:textId="1687BA8E" w:rsidR="00645000" w:rsidRPr="00356EE4" w:rsidRDefault="00645000" w:rsidP="00540371">
      <w:pPr>
        <w:tabs>
          <w:tab w:val="left" w:pos="1080"/>
          <w:tab w:val="left" w:pos="1710"/>
        </w:tabs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356EE4">
        <w:rPr>
          <w:rFonts w:cstheme="minorHAnsi"/>
          <w:b/>
          <w:bCs/>
          <w:color w:val="FF0000"/>
          <w:sz w:val="28"/>
          <w:szCs w:val="28"/>
        </w:rPr>
        <w:t>Ameren Illinois</w:t>
      </w:r>
    </w:p>
    <w:p w14:paraId="15B26EB0" w14:textId="6FD06E9A" w:rsidR="00645000" w:rsidRDefault="00BC117F" w:rsidP="00540371">
      <w:pPr>
        <w:tabs>
          <w:tab w:val="left" w:pos="1080"/>
          <w:tab w:val="left" w:pos="1710"/>
          <w:tab w:val="left" w:pos="1980"/>
        </w:tabs>
        <w:jc w:val="center"/>
        <w:rPr>
          <w:rFonts w:ascii="Arial" w:hAnsi="Arial" w:cs="Arial"/>
        </w:rPr>
      </w:pPr>
      <w:hyperlink r:id="rId14" w:history="1">
        <w:r w:rsidR="00575823" w:rsidRPr="00B34F07">
          <w:rPr>
            <w:rStyle w:val="Hyperlink"/>
            <w:rFonts w:ascii="Arial" w:hAnsi="Arial" w:cs="Arial"/>
          </w:rPr>
          <w:t>https://www.ameren.com/illinois/residential/energy-assistance/</w:t>
        </w:r>
      </w:hyperlink>
    </w:p>
    <w:p w14:paraId="794D02E4" w14:textId="700C8DE2" w:rsidR="00645000" w:rsidRDefault="00645000" w:rsidP="00540371">
      <w:pPr>
        <w:tabs>
          <w:tab w:val="left" w:pos="1080"/>
          <w:tab w:val="left" w:pos="1620"/>
        </w:tabs>
        <w:jc w:val="center"/>
        <w:rPr>
          <w:rFonts w:ascii="Arial" w:hAnsi="Arial" w:cs="Arial"/>
        </w:rPr>
      </w:pPr>
    </w:p>
    <w:p w14:paraId="1A74E46F" w14:textId="0E9DFBF0" w:rsidR="00645000" w:rsidRDefault="00BC117F" w:rsidP="00540371">
      <w:pPr>
        <w:tabs>
          <w:tab w:val="left" w:pos="1080"/>
          <w:tab w:val="left" w:pos="1620"/>
          <w:tab w:val="left" w:pos="1890"/>
        </w:tabs>
        <w:jc w:val="center"/>
        <w:rPr>
          <w:rFonts w:ascii="Arial" w:hAnsi="Arial" w:cs="Arial"/>
        </w:rPr>
      </w:pPr>
      <w:hyperlink r:id="rId15" w:history="1">
        <w:r w:rsidR="00540371" w:rsidRPr="00B34F07">
          <w:rPr>
            <w:rStyle w:val="Hyperlink"/>
            <w:rFonts w:ascii="Arial" w:hAnsi="Arial" w:cs="Arial"/>
          </w:rPr>
          <w:t>https://www.powersmartpricing.org/</w:t>
        </w:r>
      </w:hyperlink>
    </w:p>
    <w:p w14:paraId="0BE334F1" w14:textId="190CA20A" w:rsidR="00575823" w:rsidRDefault="00575823" w:rsidP="00645000">
      <w:pPr>
        <w:tabs>
          <w:tab w:val="left" w:pos="1080"/>
          <w:tab w:val="left" w:pos="1620"/>
          <w:tab w:val="left" w:pos="1890"/>
        </w:tabs>
        <w:rPr>
          <w:rFonts w:ascii="Arial" w:hAnsi="Arial" w:cs="Arial"/>
        </w:rPr>
      </w:pPr>
    </w:p>
    <w:p w14:paraId="4F0247F6" w14:textId="77777777" w:rsidR="00645000" w:rsidRPr="003E21FB" w:rsidRDefault="00645000" w:rsidP="00DA12AA">
      <w:pPr>
        <w:ind w:right="-270"/>
        <w:rPr>
          <w:rFonts w:cstheme="minorHAnsi"/>
        </w:rPr>
      </w:pPr>
    </w:p>
    <w:p w14:paraId="355E53B7" w14:textId="72DAC542" w:rsidR="0030471C" w:rsidRPr="003E21FB" w:rsidRDefault="00540371" w:rsidP="0030471C">
      <w:pPr>
        <w:ind w:right="-270"/>
        <w:rPr>
          <w:rFonts w:cstheme="minorHAnsi"/>
        </w:rPr>
      </w:pPr>
      <w:r w:rsidRPr="00D574A7">
        <w:rPr>
          <w:rFonts w:cstheme="minorHAnsi"/>
          <w:b/>
          <w:bCs/>
        </w:rPr>
        <w:t>Topic 6</w:t>
      </w:r>
      <w:r w:rsidR="005D3A55">
        <w:rPr>
          <w:rFonts w:cstheme="minorHAnsi"/>
        </w:rPr>
        <w:t xml:space="preserve"> – [5 minutes</w:t>
      </w:r>
      <w:r w:rsidR="00DD04B7">
        <w:rPr>
          <w:rFonts w:cstheme="minorHAnsi"/>
        </w:rPr>
        <w:t xml:space="preserve">] </w:t>
      </w:r>
      <w:r w:rsidR="0029376A">
        <w:rPr>
          <w:rFonts w:cstheme="minorHAnsi"/>
        </w:rPr>
        <w:t xml:space="preserve">Guidance on conducting a </w:t>
      </w:r>
      <w:r w:rsidR="00631928">
        <w:rPr>
          <w:rFonts w:cstheme="minorHAnsi"/>
        </w:rPr>
        <w:t xml:space="preserve">safe and effective assistance call. This will be a brief </w:t>
      </w:r>
      <w:r w:rsidR="00806796">
        <w:rPr>
          <w:rFonts w:cstheme="minorHAnsi"/>
        </w:rPr>
        <w:t>overview</w:t>
      </w:r>
      <w:r w:rsidR="00631928">
        <w:rPr>
          <w:rFonts w:cstheme="minorHAnsi"/>
        </w:rPr>
        <w:t xml:space="preserve"> of the topic with </w:t>
      </w:r>
      <w:r w:rsidR="00854105">
        <w:rPr>
          <w:rFonts w:cstheme="minorHAnsi"/>
        </w:rPr>
        <w:t>references to further details contained in the Trainers Manual in draft form</w:t>
      </w:r>
      <w:r w:rsidR="00D574A7">
        <w:rPr>
          <w:rFonts w:cstheme="minorHAnsi"/>
        </w:rPr>
        <w:t xml:space="preserve"> in Appendix A. </w:t>
      </w:r>
      <w:r w:rsidR="00333562">
        <w:rPr>
          <w:rFonts w:cstheme="minorHAnsi"/>
        </w:rPr>
        <w:t xml:space="preserve"> </w:t>
      </w:r>
      <w:r w:rsidR="007B7FEB">
        <w:rPr>
          <w:rFonts w:cstheme="minorHAnsi"/>
        </w:rPr>
        <w:t xml:space="preserve">Content </w:t>
      </w:r>
      <w:r w:rsidR="00DC755C">
        <w:rPr>
          <w:rFonts w:cstheme="minorHAnsi"/>
        </w:rPr>
        <w:t>for t</w:t>
      </w:r>
      <w:r w:rsidR="007B7FEB">
        <w:rPr>
          <w:rFonts w:cstheme="minorHAnsi"/>
        </w:rPr>
        <w:t>his topic will be d</w:t>
      </w:r>
      <w:r w:rsidR="003E1498">
        <w:rPr>
          <w:rFonts w:cstheme="minorHAnsi"/>
        </w:rPr>
        <w:t xml:space="preserve">erived from SILC research on </w:t>
      </w:r>
      <w:r w:rsidR="00236E79">
        <w:rPr>
          <w:rFonts w:cstheme="minorHAnsi"/>
        </w:rPr>
        <w:t xml:space="preserve">best practices </w:t>
      </w:r>
      <w:r w:rsidR="00DC755C">
        <w:rPr>
          <w:rFonts w:cstheme="minorHAnsi"/>
        </w:rPr>
        <w:t xml:space="preserve">in supporting care recipients and care providers and on additional </w:t>
      </w:r>
      <w:r w:rsidR="007F6B9C">
        <w:rPr>
          <w:rFonts w:cstheme="minorHAnsi"/>
        </w:rPr>
        <w:t xml:space="preserve">research that will be conducted during the month of March. </w:t>
      </w:r>
      <w:r w:rsidR="00520CE5">
        <w:rPr>
          <w:rFonts w:cstheme="minorHAnsi"/>
        </w:rPr>
        <w:t>S</w:t>
      </w:r>
      <w:r w:rsidR="007F6B9C">
        <w:rPr>
          <w:rFonts w:cstheme="minorHAnsi"/>
        </w:rPr>
        <w:t>itua</w:t>
      </w:r>
      <w:r w:rsidR="008A0137">
        <w:rPr>
          <w:rFonts w:cstheme="minorHAnsi"/>
        </w:rPr>
        <w:t xml:space="preserve">tional examples </w:t>
      </w:r>
      <w:r w:rsidR="00C608E6">
        <w:rPr>
          <w:rFonts w:cstheme="minorHAnsi"/>
        </w:rPr>
        <w:t xml:space="preserve">and scenarios </w:t>
      </w:r>
      <w:r w:rsidR="00324A68">
        <w:rPr>
          <w:rFonts w:cstheme="minorHAnsi"/>
        </w:rPr>
        <w:t>on pre-recorded</w:t>
      </w:r>
      <w:r w:rsidR="005075B4">
        <w:rPr>
          <w:rFonts w:cstheme="minorHAnsi"/>
        </w:rPr>
        <w:t xml:space="preserve">, </w:t>
      </w:r>
      <w:r w:rsidR="00F72F16">
        <w:rPr>
          <w:rFonts w:cstheme="minorHAnsi"/>
        </w:rPr>
        <w:t xml:space="preserve">videos of </w:t>
      </w:r>
      <w:r w:rsidR="005075B4">
        <w:rPr>
          <w:rFonts w:cstheme="minorHAnsi"/>
        </w:rPr>
        <w:t xml:space="preserve">narrated </w:t>
      </w:r>
      <w:r w:rsidR="00520CE5">
        <w:rPr>
          <w:rFonts w:cstheme="minorHAnsi"/>
        </w:rPr>
        <w:t xml:space="preserve">slides </w:t>
      </w:r>
      <w:r w:rsidR="00F72F16">
        <w:rPr>
          <w:rFonts w:cstheme="minorHAnsi"/>
        </w:rPr>
        <w:t>will be used to support this topic</w:t>
      </w:r>
      <w:r w:rsidR="0034073C">
        <w:rPr>
          <w:rFonts w:cstheme="minorHAnsi"/>
        </w:rPr>
        <w:t xml:space="preserve">. </w:t>
      </w:r>
      <w:r w:rsidR="0030471C" w:rsidRPr="003E21FB">
        <w:rPr>
          <w:rFonts w:cstheme="minorHAnsi"/>
        </w:rPr>
        <w:t xml:space="preserve">JAWS compatible documentation of </w:t>
      </w:r>
      <w:r w:rsidR="0030471C">
        <w:rPr>
          <w:rFonts w:cstheme="minorHAnsi"/>
        </w:rPr>
        <w:t xml:space="preserve">the </w:t>
      </w:r>
      <w:r w:rsidR="0030471C" w:rsidRPr="003E21FB">
        <w:rPr>
          <w:rFonts w:cstheme="minorHAnsi"/>
        </w:rPr>
        <w:lastRenderedPageBreak/>
        <w:t xml:space="preserve">video content will also be placed on the portal along with </w:t>
      </w:r>
      <w:r w:rsidR="0030471C">
        <w:rPr>
          <w:rFonts w:cstheme="minorHAnsi"/>
        </w:rPr>
        <w:t xml:space="preserve">any relevant </w:t>
      </w:r>
      <w:r w:rsidR="0030471C" w:rsidRPr="003E21FB">
        <w:rPr>
          <w:rFonts w:cstheme="minorHAnsi"/>
        </w:rPr>
        <w:t xml:space="preserve">YouTube videos as additional resources for CIL Coordinators. </w:t>
      </w:r>
    </w:p>
    <w:p w14:paraId="4DC0BA79" w14:textId="1751F9B4" w:rsidR="00FF162F" w:rsidRDefault="00FF162F" w:rsidP="00FF162F">
      <w:pPr>
        <w:rPr>
          <w:rFonts w:cstheme="minorHAnsi"/>
        </w:rPr>
      </w:pPr>
    </w:p>
    <w:p w14:paraId="76EF57B7" w14:textId="6838354E" w:rsidR="008F2E16" w:rsidRPr="008F2E16" w:rsidRDefault="008F2E16" w:rsidP="008F2E16">
      <w:pPr>
        <w:pStyle w:val="Heading3"/>
        <w:rPr>
          <w:b/>
          <w:bCs/>
          <w:color w:val="002060"/>
        </w:rPr>
      </w:pPr>
      <w:bookmarkStart w:id="20" w:name="_Toc32229461"/>
      <w:r>
        <w:rPr>
          <w:b/>
          <w:bCs/>
          <w:color w:val="002060"/>
        </w:rPr>
        <w:t>2</w:t>
      </w:r>
      <w:r w:rsidRPr="008F2E16">
        <w:rPr>
          <w:b/>
          <w:bCs/>
          <w:color w:val="002060"/>
        </w:rPr>
        <w:t xml:space="preserve">. </w:t>
      </w:r>
      <w:r>
        <w:rPr>
          <w:b/>
          <w:bCs/>
          <w:color w:val="002060"/>
        </w:rPr>
        <w:t xml:space="preserve">Student </w:t>
      </w:r>
      <w:r w:rsidR="002527C4">
        <w:rPr>
          <w:b/>
          <w:bCs/>
          <w:color w:val="002060"/>
        </w:rPr>
        <w:t xml:space="preserve">Mentor </w:t>
      </w:r>
      <w:r>
        <w:rPr>
          <w:b/>
          <w:bCs/>
          <w:color w:val="002060"/>
        </w:rPr>
        <w:t>Training</w:t>
      </w:r>
      <w:bookmarkEnd w:id="20"/>
      <w:r>
        <w:rPr>
          <w:b/>
          <w:bCs/>
          <w:color w:val="002060"/>
        </w:rPr>
        <w:t xml:space="preserve"> </w:t>
      </w:r>
    </w:p>
    <w:p w14:paraId="3EE51F52" w14:textId="77777777" w:rsidR="008F2E16" w:rsidRPr="00D574A7" w:rsidRDefault="008F2E16" w:rsidP="00FF162F">
      <w:pPr>
        <w:rPr>
          <w:rFonts w:cstheme="minorHAnsi"/>
        </w:rPr>
      </w:pPr>
    </w:p>
    <w:p w14:paraId="6D925F48" w14:textId="27A65CF7" w:rsidR="00CE5A0B" w:rsidRDefault="00F560C9" w:rsidP="00F560C9">
      <w:r>
        <w:t xml:space="preserve">The 4-hour student mentor training will be structured as a </w:t>
      </w:r>
      <w:r w:rsidR="00731C1D">
        <w:t>face-to-face</w:t>
      </w:r>
      <w:r w:rsidR="00D527B2">
        <w:t>,</w:t>
      </w:r>
      <w:r w:rsidR="007D1C4F">
        <w:t xml:space="preserve"> classroom training session conducted </w:t>
      </w:r>
      <w:r w:rsidR="004B26C6">
        <w:t xml:space="preserve">by the CIL Coordinator </w:t>
      </w:r>
      <w:r w:rsidR="007D1C4F">
        <w:t>in the participating high school during its summer session</w:t>
      </w:r>
      <w:r w:rsidR="008D6B1A">
        <w:t xml:space="preserve"> in mid-</w:t>
      </w:r>
      <w:r w:rsidR="00271E45">
        <w:t>July</w:t>
      </w:r>
      <w:r w:rsidR="008D6B1A">
        <w:t xml:space="preserve">. </w:t>
      </w:r>
      <w:r w:rsidR="0082066F">
        <w:t>The training session can</w:t>
      </w:r>
      <w:r w:rsidR="003F7357">
        <w:t xml:space="preserve"> be </w:t>
      </w:r>
      <w:r w:rsidR="00D86CA2">
        <w:t xml:space="preserve">delivered </w:t>
      </w:r>
      <w:r w:rsidR="0082066F">
        <w:t>in</w:t>
      </w:r>
      <w:r w:rsidR="003F7357">
        <w:t xml:space="preserve"> either</w:t>
      </w:r>
      <w:r w:rsidR="0082066F">
        <w:t xml:space="preserve"> two 2-hour sessions or as one </w:t>
      </w:r>
      <w:r w:rsidR="00CE5A0B">
        <w:br/>
      </w:r>
      <w:r w:rsidR="0082066F">
        <w:t>4-hour session</w:t>
      </w:r>
      <w:r w:rsidR="003423D9">
        <w:t>.</w:t>
      </w:r>
      <w:r w:rsidR="00CE5A0B">
        <w:t xml:space="preserve"> </w:t>
      </w:r>
      <w:r w:rsidR="00C516FE">
        <w:t xml:space="preserve">CIL Coordinator would work with the school administration </w:t>
      </w:r>
      <w:r w:rsidR="000C3B1E">
        <w:t xml:space="preserve">to establish the training dates and times. Ideally, 5-10 students would </w:t>
      </w:r>
      <w:r w:rsidR="00A37A5C">
        <w:t>participate in each STMP training session</w:t>
      </w:r>
      <w:r w:rsidR="000C3B1E">
        <w:t xml:space="preserve">. </w:t>
      </w:r>
    </w:p>
    <w:p w14:paraId="70695B2B" w14:textId="77777777" w:rsidR="00CE5A0B" w:rsidRDefault="00CE5A0B" w:rsidP="00F560C9"/>
    <w:p w14:paraId="3C9334D9" w14:textId="43C2EB10" w:rsidR="00F560C9" w:rsidRDefault="003423D9" w:rsidP="00F560C9">
      <w:r>
        <w:t xml:space="preserve"> </w:t>
      </w:r>
      <w:r w:rsidR="00CA7A09">
        <w:t>In order to facilitate the training</w:t>
      </w:r>
      <w:r w:rsidR="004B26C6">
        <w:t xml:space="preserve">, </w:t>
      </w:r>
      <w:r w:rsidR="006F7EF1">
        <w:t xml:space="preserve">the CIL Coordinator must </w:t>
      </w:r>
      <w:r w:rsidR="00A37A5C">
        <w:t xml:space="preserve">also </w:t>
      </w:r>
      <w:r w:rsidR="00CD3EEA">
        <w:t xml:space="preserve">work with the school administration to ensure that the following equipment and space is available for the training. </w:t>
      </w:r>
      <w:r w:rsidR="006F7EF1">
        <w:t xml:space="preserve"> </w:t>
      </w:r>
    </w:p>
    <w:p w14:paraId="2D7946A6" w14:textId="209820A7" w:rsidR="00B4796D" w:rsidRDefault="00B4796D" w:rsidP="00F560C9"/>
    <w:p w14:paraId="0729720D" w14:textId="6957CD99" w:rsidR="00B4796D" w:rsidRDefault="00B4796D" w:rsidP="00F560C9">
      <w:r w:rsidRPr="00922341">
        <w:t xml:space="preserve">- Laptop or desktop computer </w:t>
      </w:r>
      <w:r w:rsidRPr="00B23AB1">
        <w:br/>
        <w:t>- Internet connection</w:t>
      </w:r>
      <w:r w:rsidRPr="00922341">
        <w:br/>
        <w:t>- Computer projector and screen</w:t>
      </w:r>
      <w:r w:rsidRPr="00B23AB1">
        <w:t xml:space="preserve"> or monitor</w:t>
      </w:r>
      <w:r w:rsidRPr="00922341">
        <w:br/>
        <w:t>- External speakers for the projector</w:t>
      </w:r>
      <w:r w:rsidRPr="00B23AB1">
        <w:br/>
        <w:t>- Extension cord with a 5-plug power strip</w:t>
      </w:r>
      <w:r w:rsidRPr="00B23AB1">
        <w:br/>
        <w:t xml:space="preserve">- Table for device demonstrations </w:t>
      </w:r>
      <w:r w:rsidRPr="00B23AB1">
        <w:br/>
        <w:t>- Classroom space for 5-10 persons</w:t>
      </w:r>
    </w:p>
    <w:p w14:paraId="68775FBD" w14:textId="4A47604A" w:rsidR="00512902" w:rsidRDefault="00512902" w:rsidP="00F560C9">
      <w:r>
        <w:t>- Desk lamp or simple light socket with plug</w:t>
      </w:r>
    </w:p>
    <w:p w14:paraId="6CFFD701" w14:textId="2DE8289E" w:rsidR="00B4796D" w:rsidRDefault="00B4796D" w:rsidP="00F560C9"/>
    <w:p w14:paraId="3E6AF490" w14:textId="0FFFE353" w:rsidR="00B4796D" w:rsidRDefault="009E5BAB" w:rsidP="00F560C9">
      <w:r>
        <w:t>Should the school be unable to provide</w:t>
      </w:r>
      <w:r w:rsidR="00704903">
        <w:t xml:space="preserve"> this equipment and space, the training would be conducted </w:t>
      </w:r>
      <w:r w:rsidR="00A20EC3">
        <w:t>in the offices of the sponsoring CIL</w:t>
      </w:r>
      <w:r w:rsidR="008B1BBC">
        <w:t xml:space="preserve">, or </w:t>
      </w:r>
      <w:r w:rsidR="00123893">
        <w:t xml:space="preserve">at another community </w:t>
      </w:r>
      <w:r w:rsidR="007C5B0A">
        <w:t xml:space="preserve">resource such as a public library. </w:t>
      </w:r>
    </w:p>
    <w:p w14:paraId="53D1B839" w14:textId="2F955307" w:rsidR="006E5F99" w:rsidRDefault="006E5F99" w:rsidP="00F560C9"/>
    <w:p w14:paraId="500311E9" w14:textId="3107A99D" w:rsidR="00031166" w:rsidRPr="004727C7" w:rsidRDefault="004727C7" w:rsidP="00F560C9">
      <w:pPr>
        <w:rPr>
          <w:b/>
          <w:bCs/>
        </w:rPr>
      </w:pPr>
      <w:r w:rsidRPr="004727C7">
        <w:rPr>
          <w:b/>
          <w:bCs/>
        </w:rPr>
        <w:t xml:space="preserve">Structure &amp; </w:t>
      </w:r>
      <w:r w:rsidR="00031166" w:rsidRPr="004727C7">
        <w:rPr>
          <w:b/>
          <w:bCs/>
        </w:rPr>
        <w:t>Format Variance</w:t>
      </w:r>
      <w:r>
        <w:rPr>
          <w:b/>
          <w:bCs/>
        </w:rPr>
        <w:t>:</w:t>
      </w:r>
    </w:p>
    <w:p w14:paraId="5AB18F3F" w14:textId="77777777" w:rsidR="00031166" w:rsidRDefault="00031166" w:rsidP="00F560C9"/>
    <w:p w14:paraId="4798114B" w14:textId="4DD12969" w:rsidR="009F6561" w:rsidRDefault="009F6561" w:rsidP="00F560C9">
      <w:r>
        <w:t xml:space="preserve">Unlike </w:t>
      </w:r>
      <w:r w:rsidR="00FA428E">
        <w:t xml:space="preserve">the </w:t>
      </w:r>
      <w:r w:rsidR="00E84258">
        <w:t xml:space="preserve">online, video teleconference </w:t>
      </w:r>
      <w:r w:rsidR="00981720">
        <w:t>training</w:t>
      </w:r>
      <w:r w:rsidR="00875ECD">
        <w:t xml:space="preserve"> </w:t>
      </w:r>
      <w:r w:rsidR="00D94252">
        <w:t>described above</w:t>
      </w:r>
      <w:r w:rsidR="00875ECD">
        <w:t>,</w:t>
      </w:r>
      <w:r w:rsidR="00981720">
        <w:t xml:space="preserve"> the </w:t>
      </w:r>
      <w:r w:rsidR="00D94252">
        <w:t>Student Mentor</w:t>
      </w:r>
      <w:r w:rsidR="00AD58B1">
        <w:t xml:space="preserve"> training </w:t>
      </w:r>
      <w:r w:rsidR="00875ECD">
        <w:t xml:space="preserve">will be delivered </w:t>
      </w:r>
      <w:r w:rsidR="00160D63">
        <w:t xml:space="preserve">in a traditional </w:t>
      </w:r>
      <w:r w:rsidR="00130E18">
        <w:t xml:space="preserve">face-to-face </w:t>
      </w:r>
      <w:r w:rsidR="00160D63">
        <w:t xml:space="preserve">classroom </w:t>
      </w:r>
      <w:r w:rsidR="004D0FE5">
        <w:t xml:space="preserve">by </w:t>
      </w:r>
      <w:r w:rsidR="00695F0A">
        <w:t>an</w:t>
      </w:r>
      <w:r w:rsidR="004D0FE5">
        <w:t xml:space="preserve"> instructor</w:t>
      </w:r>
      <w:r w:rsidR="00695F0A">
        <w:t xml:space="preserve"> </w:t>
      </w:r>
      <w:r w:rsidR="00D94252">
        <w:t>- t</w:t>
      </w:r>
      <w:r w:rsidR="00695F0A">
        <w:t xml:space="preserve">he CIL Coordinator. </w:t>
      </w:r>
      <w:r w:rsidR="000E6561">
        <w:t>However, t</w:t>
      </w:r>
      <w:r w:rsidR="00695F0A">
        <w:t xml:space="preserve">hat instructor </w:t>
      </w:r>
      <w:r w:rsidR="0094562C">
        <w:t xml:space="preserve">will use the same </w:t>
      </w:r>
      <w:proofErr w:type="spellStart"/>
      <w:r w:rsidR="0094562C">
        <w:t>Tovuti</w:t>
      </w:r>
      <w:proofErr w:type="spellEnd"/>
      <w:r w:rsidR="0094562C">
        <w:t xml:space="preserve"> online </w:t>
      </w:r>
      <w:r w:rsidR="003C7CAF">
        <w:t>portal t</w:t>
      </w:r>
      <w:r w:rsidR="00FC6627">
        <w:t>o</w:t>
      </w:r>
      <w:r w:rsidR="005A144C">
        <w:t xml:space="preserve"> play the </w:t>
      </w:r>
      <w:r w:rsidR="000A3521">
        <w:t>pre-recorded content videos described above</w:t>
      </w:r>
      <w:r w:rsidR="009F1534">
        <w:t xml:space="preserve"> in sequence, </w:t>
      </w:r>
      <w:r w:rsidR="000A3521">
        <w:t>a</w:t>
      </w:r>
      <w:r w:rsidR="00AB2327">
        <w:t>nd to</w:t>
      </w:r>
      <w:r w:rsidR="00201866">
        <w:t xml:space="preserve"> display </w:t>
      </w:r>
      <w:r w:rsidR="001F32DB">
        <w:t xml:space="preserve">and direct the student’s attention to </w:t>
      </w:r>
      <w:r w:rsidR="002540DE">
        <w:t xml:space="preserve">the digital documents available there as well. </w:t>
      </w:r>
      <w:r w:rsidR="009C4733">
        <w:t xml:space="preserve"> </w:t>
      </w:r>
    </w:p>
    <w:p w14:paraId="05746045" w14:textId="3B2F0D33" w:rsidR="008F3538" w:rsidRDefault="008F3538" w:rsidP="00F560C9"/>
    <w:p w14:paraId="3B3E955A" w14:textId="3062B562" w:rsidR="00F560C9" w:rsidRDefault="008F3538" w:rsidP="00A12547">
      <w:r>
        <w:t xml:space="preserve">The only significant variance </w:t>
      </w:r>
      <w:r w:rsidR="00197180">
        <w:t>in</w:t>
      </w:r>
      <w:r>
        <w:t xml:space="preserve"> training content </w:t>
      </w:r>
      <w:r w:rsidR="006007E6">
        <w:t xml:space="preserve">is </w:t>
      </w:r>
      <w:r w:rsidR="00197180">
        <w:t xml:space="preserve">the </w:t>
      </w:r>
      <w:r w:rsidR="00F915DB">
        <w:t xml:space="preserve">exclusion of </w:t>
      </w:r>
      <w:r w:rsidR="00A158CE">
        <w:t>train</w:t>
      </w:r>
      <w:r w:rsidR="0043475E">
        <w:t xml:space="preserve">er best practices material and </w:t>
      </w:r>
      <w:r w:rsidR="00F915DB">
        <w:t xml:space="preserve">the </w:t>
      </w:r>
      <w:r w:rsidR="00F67781">
        <w:t xml:space="preserve">inclusion of more time </w:t>
      </w:r>
      <w:r w:rsidR="00D85F12">
        <w:t xml:space="preserve">for the demonstration topic to allow students to break into small groups </w:t>
      </w:r>
      <w:r w:rsidR="00A12547">
        <w:t xml:space="preserve">for hands-on experience with the smart devices. </w:t>
      </w:r>
    </w:p>
    <w:p w14:paraId="7649B966" w14:textId="30309823" w:rsidR="00A12547" w:rsidRDefault="00A12547" w:rsidP="00A12547"/>
    <w:p w14:paraId="53494CCE" w14:textId="3E146FB9" w:rsidR="008515F3" w:rsidRDefault="008515F3" w:rsidP="00A12547"/>
    <w:p w14:paraId="310EF3D6" w14:textId="79EEBF24" w:rsidR="008515F3" w:rsidRDefault="008515F3" w:rsidP="00A12547"/>
    <w:p w14:paraId="5727BE64" w14:textId="4CB17422" w:rsidR="008515F3" w:rsidRDefault="008515F3" w:rsidP="00A12547"/>
    <w:p w14:paraId="4EC10CF9" w14:textId="77777777" w:rsidR="008515F3" w:rsidRDefault="008515F3" w:rsidP="00A12547"/>
    <w:p w14:paraId="552B5D40" w14:textId="271674A8" w:rsidR="00E01443" w:rsidRDefault="00E01443" w:rsidP="00E01443">
      <w:pPr>
        <w:pStyle w:val="Heading2"/>
        <w:ind w:firstLine="360"/>
      </w:pPr>
      <w:bookmarkStart w:id="21" w:name="_Toc32229462"/>
      <w:r>
        <w:lastRenderedPageBreak/>
        <w:t xml:space="preserve">E. </w:t>
      </w:r>
      <w:r w:rsidR="007673F4">
        <w:t>Examination</w:t>
      </w:r>
      <w:r w:rsidR="001519FF">
        <w:t>, Certification &amp; SSR Listing</w:t>
      </w:r>
      <w:bookmarkEnd w:id="21"/>
    </w:p>
    <w:p w14:paraId="4CCB1E55" w14:textId="77777777" w:rsidR="00A12547" w:rsidRDefault="007673F4" w:rsidP="00465148">
      <w:r>
        <w:tab/>
      </w:r>
    </w:p>
    <w:p w14:paraId="0F34B7E5" w14:textId="77777777" w:rsidR="0085469F" w:rsidRPr="0085469F" w:rsidRDefault="0085469F" w:rsidP="00465148">
      <w:pPr>
        <w:rPr>
          <w:b/>
          <w:bCs/>
        </w:rPr>
      </w:pPr>
      <w:r w:rsidRPr="0085469F">
        <w:rPr>
          <w:b/>
          <w:bCs/>
        </w:rPr>
        <w:t>The Examination:</w:t>
      </w:r>
    </w:p>
    <w:p w14:paraId="58BC4707" w14:textId="77777777" w:rsidR="0085469F" w:rsidRDefault="0085469F" w:rsidP="00465148"/>
    <w:p w14:paraId="633DA950" w14:textId="77777777" w:rsidR="008515F3" w:rsidRDefault="00A12547" w:rsidP="00465148">
      <w:r>
        <w:t>At the conclusion of the training</w:t>
      </w:r>
      <w:r w:rsidR="002B6757">
        <w:t xml:space="preserve"> program</w:t>
      </w:r>
      <w:r>
        <w:t xml:space="preserve">, the CIL Coordinator will </w:t>
      </w:r>
      <w:r w:rsidR="00702A1C">
        <w:t xml:space="preserve">provide </w:t>
      </w:r>
      <w:r w:rsidR="0091022D">
        <w:t xml:space="preserve">the </w:t>
      </w:r>
      <w:r w:rsidR="002B6757">
        <w:t>students</w:t>
      </w:r>
      <w:r w:rsidR="00394B41">
        <w:t xml:space="preserve"> </w:t>
      </w:r>
      <w:r w:rsidR="0091022D">
        <w:t xml:space="preserve">an instruction sheet </w:t>
      </w:r>
      <w:r w:rsidR="00AE0677">
        <w:t xml:space="preserve">and study guide </w:t>
      </w:r>
      <w:r w:rsidR="00394B41">
        <w:t xml:space="preserve">on taking the </w:t>
      </w:r>
      <w:r w:rsidR="0054311D">
        <w:t xml:space="preserve">final </w:t>
      </w:r>
      <w:r w:rsidR="00680AA7">
        <w:t xml:space="preserve">STMP </w:t>
      </w:r>
      <w:r w:rsidR="0054311D">
        <w:t>exam</w:t>
      </w:r>
      <w:r w:rsidR="0035429A">
        <w:t xml:space="preserve"> and completing their evaluation of the training program</w:t>
      </w:r>
      <w:r w:rsidR="0054311D">
        <w:t xml:space="preserve">. The exam </w:t>
      </w:r>
      <w:r w:rsidR="0035429A">
        <w:t xml:space="preserve">and evaluation form </w:t>
      </w:r>
      <w:r w:rsidR="0054311D">
        <w:t xml:space="preserve">will be </w:t>
      </w:r>
      <w:r w:rsidR="00EB10DB">
        <w:t xml:space="preserve">located on the </w:t>
      </w:r>
      <w:proofErr w:type="spellStart"/>
      <w:r w:rsidR="00EB10DB">
        <w:t>Tovuti</w:t>
      </w:r>
      <w:proofErr w:type="spellEnd"/>
      <w:r w:rsidR="00EB10DB">
        <w:t xml:space="preserve"> platform</w:t>
      </w:r>
      <w:r w:rsidR="0035429A">
        <w:t>. The exam</w:t>
      </w:r>
      <w:r w:rsidR="005F00DD">
        <w:t xml:space="preserve"> will consist of 50</w:t>
      </w:r>
      <w:r w:rsidR="00E05D3E">
        <w:t>-</w:t>
      </w:r>
      <w:r w:rsidR="005F00DD">
        <w:t>multiple choice</w:t>
      </w:r>
      <w:r w:rsidR="00E05D3E">
        <w:t>, true-false and matching</w:t>
      </w:r>
      <w:r w:rsidR="005F00DD">
        <w:t xml:space="preserve"> questions</w:t>
      </w:r>
      <w:r w:rsidR="00E05D3E">
        <w:t xml:space="preserve"> covering each of the training topics. </w:t>
      </w:r>
      <w:r w:rsidR="0034366C">
        <w:t xml:space="preserve">The students will have one-week in which to take and pass the exam </w:t>
      </w:r>
      <w:r w:rsidR="003A0ADA">
        <w:t xml:space="preserve">and to </w:t>
      </w:r>
      <w:r w:rsidR="00CB0F5B">
        <w:t xml:space="preserve">submit their evaluation form </w:t>
      </w:r>
      <w:r w:rsidR="0034366C">
        <w:t>to be</w:t>
      </w:r>
      <w:r w:rsidR="00CB0F5B">
        <w:t>come</w:t>
      </w:r>
      <w:r w:rsidR="0034366C">
        <w:t xml:space="preserve"> certified as Smart Technology Mentor</w:t>
      </w:r>
      <w:r w:rsidR="00D9213A">
        <w:t>s</w:t>
      </w:r>
      <w:r w:rsidR="0034366C">
        <w:t xml:space="preserve"> and </w:t>
      </w:r>
      <w:r w:rsidR="001C1152">
        <w:t xml:space="preserve">approved to </w:t>
      </w:r>
      <w:r w:rsidR="00520231">
        <w:t xml:space="preserve">participate in the consumer assistance </w:t>
      </w:r>
      <w:r w:rsidR="00A74615">
        <w:t xml:space="preserve">call portion of the pilot project. </w:t>
      </w:r>
    </w:p>
    <w:p w14:paraId="2F32B009" w14:textId="77777777" w:rsidR="008515F3" w:rsidRDefault="008515F3" w:rsidP="00465148"/>
    <w:p w14:paraId="28CA896E" w14:textId="4F9556E0" w:rsidR="00F45A6D" w:rsidRDefault="00A74615" w:rsidP="00465148">
      <w:r>
        <w:t xml:space="preserve">In order to pass the exam, students must achieve a passing score of at least 70% or </w:t>
      </w:r>
      <w:r w:rsidR="00B62225">
        <w:t>35 correct answers</w:t>
      </w:r>
      <w:r w:rsidR="00A93532">
        <w:t xml:space="preserve">. </w:t>
      </w:r>
      <w:r w:rsidR="00637124">
        <w:t xml:space="preserve">The </w:t>
      </w:r>
      <w:proofErr w:type="spellStart"/>
      <w:r w:rsidR="00637124">
        <w:t>Tovu</w:t>
      </w:r>
      <w:r w:rsidR="005B04E2">
        <w:t>ti</w:t>
      </w:r>
      <w:proofErr w:type="spellEnd"/>
      <w:r w:rsidR="005B04E2">
        <w:t xml:space="preserve"> LMS platform will </w:t>
      </w:r>
      <w:r w:rsidR="009E2271">
        <w:t>automatically</w:t>
      </w:r>
      <w:r w:rsidR="005B04E2">
        <w:t xml:space="preserve"> grade the exam and notify </w:t>
      </w:r>
      <w:r w:rsidR="002B4890">
        <w:t>SILC</w:t>
      </w:r>
      <w:r w:rsidR="0007555B">
        <w:t xml:space="preserve"> </w:t>
      </w:r>
      <w:r w:rsidR="002B4890">
        <w:t xml:space="preserve">of </w:t>
      </w:r>
      <w:r w:rsidR="00C61C2F">
        <w:t xml:space="preserve">all exam results. </w:t>
      </w:r>
      <w:r w:rsidR="00340CFF">
        <w:t xml:space="preserve">One week after the training </w:t>
      </w:r>
      <w:r w:rsidR="00FD102F">
        <w:t xml:space="preserve">SILC </w:t>
      </w:r>
      <w:r w:rsidR="00F03DCF">
        <w:t>will email</w:t>
      </w:r>
      <w:r w:rsidR="00FD102F">
        <w:t xml:space="preserve"> each CIL Coordinator</w:t>
      </w:r>
      <w:r w:rsidR="00F03DCF">
        <w:t xml:space="preserve"> the test results for their students and a copy of the email </w:t>
      </w:r>
      <w:r w:rsidR="000F3E12">
        <w:t xml:space="preserve">that will be sent to the student indicting their </w:t>
      </w:r>
      <w:r w:rsidR="00291957">
        <w:t>pass/fail status. For students that pass, that email will i</w:t>
      </w:r>
      <w:r w:rsidR="00632544">
        <w:t xml:space="preserve">nform </w:t>
      </w:r>
      <w:r w:rsidR="005C0B3A">
        <w:t>them that th</w:t>
      </w:r>
      <w:r w:rsidR="00992AD9">
        <w:t>eir</w:t>
      </w:r>
      <w:r w:rsidR="005C0B3A">
        <w:t xml:space="preserve"> nam</w:t>
      </w:r>
      <w:r w:rsidR="00992AD9">
        <w:t xml:space="preserve">e, contact information and </w:t>
      </w:r>
      <w:r w:rsidR="005C0B3A">
        <w:t>scheduled availability (</w:t>
      </w:r>
      <w:r w:rsidR="00F173C8">
        <w:t xml:space="preserve">solicited on their original registration form) will be </w:t>
      </w:r>
      <w:r w:rsidR="00992AD9">
        <w:t xml:space="preserve">provided to the CIL Coordinator for matching with </w:t>
      </w:r>
      <w:r w:rsidR="0085469F">
        <w:t xml:space="preserve">consumer assistance requests in their community. </w:t>
      </w:r>
      <w:r w:rsidR="008F678B">
        <w:t xml:space="preserve">Students that do not pass, will have </w:t>
      </w:r>
      <w:r w:rsidR="00153F73">
        <w:t>one other opportunity to take and pass the exam</w:t>
      </w:r>
      <w:r w:rsidR="00CC5B36">
        <w:t xml:space="preserve">. </w:t>
      </w:r>
    </w:p>
    <w:p w14:paraId="60104B56" w14:textId="6C271E9F" w:rsidR="00386FF0" w:rsidRDefault="00386FF0" w:rsidP="00465148"/>
    <w:p w14:paraId="1A03AA09" w14:textId="5C7CE347" w:rsidR="00386FF0" w:rsidRPr="0085469F" w:rsidRDefault="00386FF0" w:rsidP="00386FF0">
      <w:pPr>
        <w:rPr>
          <w:b/>
          <w:bCs/>
        </w:rPr>
      </w:pPr>
      <w:r>
        <w:rPr>
          <w:b/>
          <w:bCs/>
        </w:rPr>
        <w:t>Certification</w:t>
      </w:r>
      <w:r w:rsidRPr="0085469F">
        <w:rPr>
          <w:b/>
          <w:bCs/>
        </w:rPr>
        <w:t>:</w:t>
      </w:r>
    </w:p>
    <w:p w14:paraId="7E9ECDD6" w14:textId="4294DD42" w:rsidR="00386FF0" w:rsidRDefault="00386FF0" w:rsidP="00465148"/>
    <w:p w14:paraId="63F904DE" w14:textId="4A78E5B9" w:rsidR="002C7CC5" w:rsidRDefault="003E15E1" w:rsidP="00465148">
      <w:r>
        <w:t>S</w:t>
      </w:r>
      <w:r w:rsidR="005155A0">
        <w:t>tudents that pass the exam</w:t>
      </w:r>
      <w:r w:rsidR="002C7CC5">
        <w:t xml:space="preserve"> will receive </w:t>
      </w:r>
      <w:r w:rsidR="00C118A0">
        <w:t>an electronic, printable certificate</w:t>
      </w:r>
      <w:r w:rsidR="00C776B3">
        <w:t xml:space="preserve"> of completion</w:t>
      </w:r>
      <w:r w:rsidR="00F96300">
        <w:t xml:space="preserve"> </w:t>
      </w:r>
      <w:r w:rsidR="00481A34">
        <w:t xml:space="preserve">by email </w:t>
      </w:r>
      <w:r w:rsidR="0071322D">
        <w:t>that identifies them as a</w:t>
      </w:r>
      <w:r w:rsidR="004F72FD">
        <w:t xml:space="preserve"> Smart </w:t>
      </w:r>
      <w:r w:rsidR="006F63C2">
        <w:t>Technology Mentor under th</w:t>
      </w:r>
      <w:r w:rsidR="0071322D">
        <w:t xml:space="preserve">is Illinois </w:t>
      </w:r>
      <w:r w:rsidR="006F63C2">
        <w:t>pilot project</w:t>
      </w:r>
      <w:r w:rsidR="0071322D">
        <w:t xml:space="preserve">. </w:t>
      </w:r>
      <w:r w:rsidR="00F0359C">
        <w:t xml:space="preserve">Only students with this certification may participate in the </w:t>
      </w:r>
      <w:r w:rsidR="00EF1F97">
        <w:t>consumer assistance call portion of the pilot project</w:t>
      </w:r>
      <w:r w:rsidR="00531877">
        <w:t xml:space="preserve"> described below. </w:t>
      </w:r>
    </w:p>
    <w:p w14:paraId="61045E4D" w14:textId="77777777" w:rsidR="002C7CC5" w:rsidRDefault="002C7CC5" w:rsidP="00465148"/>
    <w:p w14:paraId="1C0DFE97" w14:textId="728720C5" w:rsidR="00386FF0" w:rsidRPr="0085469F" w:rsidRDefault="00386FF0" w:rsidP="00386FF0">
      <w:pPr>
        <w:rPr>
          <w:b/>
          <w:bCs/>
        </w:rPr>
      </w:pPr>
      <w:r>
        <w:rPr>
          <w:b/>
          <w:bCs/>
        </w:rPr>
        <w:t>SSR Clearinghouse Listing</w:t>
      </w:r>
      <w:r w:rsidRPr="0085469F">
        <w:rPr>
          <w:b/>
          <w:bCs/>
        </w:rPr>
        <w:t>:</w:t>
      </w:r>
    </w:p>
    <w:p w14:paraId="465A94DF" w14:textId="77777777" w:rsidR="00386FF0" w:rsidRDefault="00386FF0" w:rsidP="00465148"/>
    <w:p w14:paraId="2C80E832" w14:textId="6C73539A" w:rsidR="003E3FC5" w:rsidRDefault="00531877" w:rsidP="003E3FC5">
      <w:r>
        <w:t>Smart Technology Mentors will be listed on the Smart Self Reliance Clearinghouse as such</w:t>
      </w:r>
      <w:r w:rsidR="00535F00">
        <w:t>, a</w:t>
      </w:r>
      <w:r w:rsidR="002843A4">
        <w:t xml:space="preserve">long with their contact information should they wish to continue to </w:t>
      </w:r>
      <w:r w:rsidR="00C8415A">
        <w:t>assis</w:t>
      </w:r>
      <w:r w:rsidR="00F0722D">
        <w:t>t</w:t>
      </w:r>
      <w:r w:rsidR="00C8415A">
        <w:t xml:space="preserve"> </w:t>
      </w:r>
      <w:r w:rsidR="002843A4">
        <w:t xml:space="preserve">older adults and people with disabilities beyond the </w:t>
      </w:r>
      <w:r w:rsidR="007B3D24">
        <w:t xml:space="preserve">pilot project period. </w:t>
      </w:r>
    </w:p>
    <w:p w14:paraId="26FFC614" w14:textId="77777777" w:rsidR="003E3FC5" w:rsidRPr="003E3FC5" w:rsidRDefault="003E3FC5" w:rsidP="003E3FC5"/>
    <w:p w14:paraId="1D821CE3" w14:textId="3D212FD8" w:rsidR="00104CA3" w:rsidRDefault="00E01443" w:rsidP="00E46C32">
      <w:pPr>
        <w:pStyle w:val="Heading2"/>
        <w:ind w:firstLine="360"/>
      </w:pPr>
      <w:bookmarkStart w:id="22" w:name="_Toc32229463"/>
      <w:r>
        <w:t xml:space="preserve">E. </w:t>
      </w:r>
      <w:r w:rsidR="00F07697">
        <w:t>Accommodation of Specific Needs</w:t>
      </w:r>
      <w:bookmarkEnd w:id="22"/>
    </w:p>
    <w:p w14:paraId="3D353B93" w14:textId="3E3B4288" w:rsidR="00AA5833" w:rsidRPr="0004699F" w:rsidRDefault="00AA5833" w:rsidP="00AA5833">
      <w:pPr>
        <w:rPr>
          <w:rFonts w:cstheme="minorHAnsi"/>
        </w:rPr>
      </w:pPr>
    </w:p>
    <w:p w14:paraId="0EDDEFE4" w14:textId="7C8D1226" w:rsidR="000166BC" w:rsidRDefault="009A2E43" w:rsidP="00AA5833">
      <w:pPr>
        <w:rPr>
          <w:rFonts w:cstheme="minorHAnsi"/>
        </w:rPr>
      </w:pPr>
      <w:r w:rsidRPr="0004699F">
        <w:rPr>
          <w:rFonts w:cstheme="minorHAnsi"/>
        </w:rPr>
        <w:t xml:space="preserve">To ensure that the STMP pilot project </w:t>
      </w:r>
      <w:r w:rsidR="006F79D9">
        <w:rPr>
          <w:rFonts w:cstheme="minorHAnsi"/>
        </w:rPr>
        <w:t xml:space="preserve">is accessible </w:t>
      </w:r>
      <w:r w:rsidR="002E6DE3">
        <w:rPr>
          <w:rFonts w:cstheme="minorHAnsi"/>
        </w:rPr>
        <w:t xml:space="preserve">to </w:t>
      </w:r>
      <w:r w:rsidR="00B8269A">
        <w:rPr>
          <w:rFonts w:cstheme="minorHAnsi"/>
        </w:rPr>
        <w:t xml:space="preserve">all interested participants, </w:t>
      </w:r>
      <w:r w:rsidR="00030304">
        <w:rPr>
          <w:rFonts w:cstheme="minorHAnsi"/>
        </w:rPr>
        <w:t>SILC and its collaborators will work to accommodate the specific needs of CIL Coordinator</w:t>
      </w:r>
      <w:r w:rsidR="00673F16">
        <w:rPr>
          <w:rFonts w:cstheme="minorHAnsi"/>
        </w:rPr>
        <w:t xml:space="preserve">s </w:t>
      </w:r>
      <w:r w:rsidR="00030304">
        <w:rPr>
          <w:rFonts w:cstheme="minorHAnsi"/>
        </w:rPr>
        <w:t xml:space="preserve">and </w:t>
      </w:r>
      <w:r w:rsidR="00DE67BB">
        <w:rPr>
          <w:rFonts w:cstheme="minorHAnsi"/>
        </w:rPr>
        <w:t>Student M</w:t>
      </w:r>
      <w:r w:rsidR="00754D2C">
        <w:rPr>
          <w:rFonts w:cstheme="minorHAnsi"/>
        </w:rPr>
        <w:t>ent</w:t>
      </w:r>
      <w:r w:rsidR="00DE67BB">
        <w:rPr>
          <w:rFonts w:cstheme="minorHAnsi"/>
        </w:rPr>
        <w:t>ors</w:t>
      </w:r>
      <w:r w:rsidR="00673F16">
        <w:rPr>
          <w:rFonts w:cstheme="minorHAnsi"/>
        </w:rPr>
        <w:t xml:space="preserve"> </w:t>
      </w:r>
      <w:r w:rsidR="00030304">
        <w:rPr>
          <w:rFonts w:cstheme="minorHAnsi"/>
        </w:rPr>
        <w:t xml:space="preserve">whenever possible. </w:t>
      </w:r>
      <w:r w:rsidR="00180109">
        <w:rPr>
          <w:rFonts w:cstheme="minorHAnsi"/>
        </w:rPr>
        <w:t>This include</w:t>
      </w:r>
      <w:r w:rsidR="001C3E8F">
        <w:rPr>
          <w:rFonts w:cstheme="minorHAnsi"/>
        </w:rPr>
        <w:t>s</w:t>
      </w:r>
      <w:r w:rsidR="00593EF4">
        <w:rPr>
          <w:rFonts w:cstheme="minorHAnsi"/>
        </w:rPr>
        <w:t>:</w:t>
      </w:r>
      <w:r w:rsidR="001C3E8F">
        <w:rPr>
          <w:rFonts w:cstheme="minorHAnsi"/>
        </w:rPr>
        <w:t xml:space="preserve"> </w:t>
      </w:r>
    </w:p>
    <w:p w14:paraId="042B0416" w14:textId="77777777" w:rsidR="001B03B3" w:rsidRDefault="001B03B3" w:rsidP="00AA5833">
      <w:pPr>
        <w:rPr>
          <w:rFonts w:cstheme="minorHAnsi"/>
        </w:rPr>
      </w:pPr>
    </w:p>
    <w:p w14:paraId="757180D0" w14:textId="50B41794" w:rsidR="000166BC" w:rsidRPr="00D07F5F" w:rsidRDefault="000166BC" w:rsidP="000A30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F</w:t>
      </w:r>
      <w:r w:rsidR="001C3E8F" w:rsidRPr="00D07F5F">
        <w:rPr>
          <w:rFonts w:asciiTheme="minorHAnsi" w:hAnsiTheme="minorHAnsi" w:cstheme="minorHAnsi"/>
        </w:rPr>
        <w:t>ormatting all digital documents so that they can be read by JAWS</w:t>
      </w:r>
    </w:p>
    <w:p w14:paraId="08720455" w14:textId="247F6F09" w:rsidR="000166BC" w:rsidRPr="00D07F5F" w:rsidRDefault="000166BC" w:rsidP="000A30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D</w:t>
      </w:r>
      <w:r w:rsidR="000723C7" w:rsidRPr="00D07F5F">
        <w:rPr>
          <w:rFonts w:asciiTheme="minorHAnsi" w:hAnsiTheme="minorHAnsi" w:cstheme="minorHAnsi"/>
        </w:rPr>
        <w:t xml:space="preserve">igital </w:t>
      </w:r>
      <w:r w:rsidR="005D5C33" w:rsidRPr="00D07F5F">
        <w:rPr>
          <w:rFonts w:asciiTheme="minorHAnsi" w:hAnsiTheme="minorHAnsi" w:cstheme="minorHAnsi"/>
        </w:rPr>
        <w:t>transc</w:t>
      </w:r>
      <w:r w:rsidR="00AB0647" w:rsidRPr="00D07F5F">
        <w:rPr>
          <w:rFonts w:asciiTheme="minorHAnsi" w:hAnsiTheme="minorHAnsi" w:cstheme="minorHAnsi"/>
        </w:rPr>
        <w:t xml:space="preserve">ription </w:t>
      </w:r>
      <w:r w:rsidR="00533A65" w:rsidRPr="00D07F5F">
        <w:rPr>
          <w:rFonts w:asciiTheme="minorHAnsi" w:hAnsiTheme="minorHAnsi" w:cstheme="minorHAnsi"/>
        </w:rPr>
        <w:t>and closed captioning of all videos</w:t>
      </w:r>
    </w:p>
    <w:p w14:paraId="05B05A61" w14:textId="15F85270" w:rsidR="000166BC" w:rsidRPr="00D07F5F" w:rsidRDefault="000166BC" w:rsidP="000A30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lastRenderedPageBreak/>
        <w:t>A</w:t>
      </w:r>
      <w:r w:rsidR="007F3924" w:rsidRPr="00D07F5F">
        <w:rPr>
          <w:rFonts w:asciiTheme="minorHAnsi" w:hAnsiTheme="minorHAnsi" w:cstheme="minorHAnsi"/>
        </w:rPr>
        <w:t>udio labeling of all images and graphics</w:t>
      </w:r>
    </w:p>
    <w:p w14:paraId="4F3C8FE2" w14:textId="1809C70D" w:rsidR="000166BC" w:rsidRPr="00D07F5F" w:rsidRDefault="000166BC" w:rsidP="000A30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Use of d</w:t>
      </w:r>
      <w:r w:rsidR="0009544E" w:rsidRPr="00D07F5F">
        <w:rPr>
          <w:rFonts w:asciiTheme="minorHAnsi" w:hAnsiTheme="minorHAnsi" w:cstheme="minorHAnsi"/>
        </w:rPr>
        <w:t xml:space="preserve">ocument styles with </w:t>
      </w:r>
      <w:r w:rsidR="00204330" w:rsidRPr="00D07F5F">
        <w:rPr>
          <w:rFonts w:asciiTheme="minorHAnsi" w:hAnsiTheme="minorHAnsi" w:cstheme="minorHAnsi"/>
        </w:rPr>
        <w:t>simple, high contrast text</w:t>
      </w:r>
    </w:p>
    <w:p w14:paraId="09FF33DF" w14:textId="3109D081" w:rsidR="000166BC" w:rsidRPr="00D07F5F" w:rsidRDefault="000166BC" w:rsidP="000A30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I</w:t>
      </w:r>
      <w:r w:rsidR="00B6476E" w:rsidRPr="00D07F5F">
        <w:rPr>
          <w:rFonts w:asciiTheme="minorHAnsi" w:hAnsiTheme="minorHAnsi" w:cstheme="minorHAnsi"/>
        </w:rPr>
        <w:t xml:space="preserve">nclusion of </w:t>
      </w:r>
      <w:r w:rsidR="00D151E0" w:rsidRPr="00D07F5F">
        <w:rPr>
          <w:rFonts w:asciiTheme="minorHAnsi" w:hAnsiTheme="minorHAnsi" w:cstheme="minorHAnsi"/>
        </w:rPr>
        <w:t>kinesthetic activities during the classroom training</w:t>
      </w:r>
    </w:p>
    <w:p w14:paraId="2012F856" w14:textId="2B3E9915" w:rsidR="000166BC" w:rsidRPr="00D07F5F" w:rsidRDefault="00E6521F" w:rsidP="000A30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Ver</w:t>
      </w:r>
      <w:r w:rsidR="0050799D" w:rsidRPr="00D07F5F">
        <w:rPr>
          <w:rFonts w:asciiTheme="minorHAnsi" w:hAnsiTheme="minorHAnsi" w:cstheme="minorHAnsi"/>
        </w:rPr>
        <w:t xml:space="preserve">balizing </w:t>
      </w:r>
      <w:r w:rsidR="00647791" w:rsidRPr="00D07F5F">
        <w:rPr>
          <w:rFonts w:asciiTheme="minorHAnsi" w:hAnsiTheme="minorHAnsi" w:cstheme="minorHAnsi"/>
        </w:rPr>
        <w:t xml:space="preserve">page and slide numbers and </w:t>
      </w:r>
      <w:r w:rsidR="00351ABC" w:rsidRPr="00D07F5F">
        <w:rPr>
          <w:rFonts w:asciiTheme="minorHAnsi" w:hAnsiTheme="minorHAnsi" w:cstheme="minorHAnsi"/>
        </w:rPr>
        <w:t>images and graphics</w:t>
      </w:r>
    </w:p>
    <w:p w14:paraId="7C4685E0" w14:textId="1FDE288C" w:rsidR="000166BC" w:rsidRPr="00D07F5F" w:rsidRDefault="00641291" w:rsidP="000A30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K</w:t>
      </w:r>
      <w:r w:rsidR="00A75EF9" w:rsidRPr="00D07F5F">
        <w:rPr>
          <w:rFonts w:asciiTheme="minorHAnsi" w:hAnsiTheme="minorHAnsi" w:cstheme="minorHAnsi"/>
        </w:rPr>
        <w:t>eeping language clear and in the first person</w:t>
      </w:r>
    </w:p>
    <w:p w14:paraId="190692A5" w14:textId="69655E3F" w:rsidR="00180EA2" w:rsidRPr="00D07F5F" w:rsidRDefault="00180EA2" w:rsidP="000A30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 xml:space="preserve">Asking for permission </w:t>
      </w:r>
      <w:r w:rsidR="00CC3522" w:rsidRPr="00D07F5F">
        <w:rPr>
          <w:rFonts w:asciiTheme="minorHAnsi" w:hAnsiTheme="minorHAnsi" w:cstheme="minorHAnsi"/>
        </w:rPr>
        <w:t xml:space="preserve">to </w:t>
      </w:r>
      <w:proofErr w:type="gramStart"/>
      <w:r w:rsidR="00CC3522" w:rsidRPr="00D07F5F">
        <w:rPr>
          <w:rFonts w:asciiTheme="minorHAnsi" w:hAnsiTheme="minorHAnsi" w:cstheme="minorHAnsi"/>
        </w:rPr>
        <w:t>provide assistance</w:t>
      </w:r>
      <w:proofErr w:type="gramEnd"/>
      <w:r w:rsidR="00CC3522" w:rsidRPr="00D07F5F">
        <w:rPr>
          <w:rFonts w:asciiTheme="minorHAnsi" w:hAnsiTheme="minorHAnsi" w:cstheme="minorHAnsi"/>
        </w:rPr>
        <w:t xml:space="preserve"> before providing i</w:t>
      </w:r>
      <w:r w:rsidR="00B82A78">
        <w:rPr>
          <w:rFonts w:asciiTheme="minorHAnsi" w:hAnsiTheme="minorHAnsi" w:cstheme="minorHAnsi"/>
        </w:rPr>
        <w:t>t</w:t>
      </w:r>
    </w:p>
    <w:p w14:paraId="0D6AD956" w14:textId="70DD7CF0" w:rsidR="009A2E43" w:rsidRPr="00D07F5F" w:rsidRDefault="00666E48" w:rsidP="000A303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 xml:space="preserve">Providing </w:t>
      </w:r>
      <w:r w:rsidR="00792314" w:rsidRPr="00D07F5F">
        <w:rPr>
          <w:rFonts w:asciiTheme="minorHAnsi" w:hAnsiTheme="minorHAnsi" w:cstheme="minorHAnsi"/>
        </w:rPr>
        <w:t xml:space="preserve">advance </w:t>
      </w:r>
      <w:r w:rsidR="00180EA2" w:rsidRPr="00D07F5F">
        <w:rPr>
          <w:rFonts w:asciiTheme="minorHAnsi" w:hAnsiTheme="minorHAnsi" w:cstheme="minorHAnsi"/>
        </w:rPr>
        <w:t>distribution of materials requiring their review</w:t>
      </w:r>
      <w:r w:rsidR="00CC3522" w:rsidRPr="00D07F5F">
        <w:rPr>
          <w:rFonts w:asciiTheme="minorHAnsi" w:hAnsiTheme="minorHAnsi" w:cstheme="minorHAnsi"/>
        </w:rPr>
        <w:t>/</w:t>
      </w:r>
      <w:r w:rsidR="00180EA2" w:rsidRPr="00D07F5F">
        <w:rPr>
          <w:rFonts w:asciiTheme="minorHAnsi" w:hAnsiTheme="minorHAnsi" w:cstheme="minorHAnsi"/>
        </w:rPr>
        <w:t>comment</w:t>
      </w:r>
    </w:p>
    <w:p w14:paraId="27E0DB0A" w14:textId="77777777" w:rsidR="00CC3522" w:rsidRPr="00AA5833" w:rsidRDefault="00CC3522" w:rsidP="00AA5833"/>
    <w:p w14:paraId="6FD120AD" w14:textId="348B94AF" w:rsidR="002354A4" w:rsidRDefault="006D42D2" w:rsidP="007E0553">
      <w:pPr>
        <w:pStyle w:val="Heading1"/>
        <w:rPr>
          <w:rFonts w:ascii="Arial" w:hAnsi="Arial" w:cs="Arial"/>
        </w:rPr>
      </w:pPr>
      <w:bookmarkStart w:id="23" w:name="_Toc32229464"/>
      <w:r>
        <w:rPr>
          <w:rFonts w:ascii="Arial" w:hAnsi="Arial" w:cs="Arial"/>
        </w:rPr>
        <w:t>6</w:t>
      </w:r>
      <w:r w:rsidR="00104CA3" w:rsidRPr="00E428D9">
        <w:rPr>
          <w:rFonts w:ascii="Arial" w:hAnsi="Arial" w:cs="Arial"/>
        </w:rPr>
        <w:t xml:space="preserve">. </w:t>
      </w:r>
      <w:r w:rsidR="001A099B">
        <w:rPr>
          <w:rFonts w:ascii="Arial" w:hAnsi="Arial" w:cs="Arial"/>
        </w:rPr>
        <w:t>Consumer Assistance Calls</w:t>
      </w:r>
      <w:bookmarkEnd w:id="23"/>
    </w:p>
    <w:p w14:paraId="69D3CB59" w14:textId="77777777" w:rsidR="007E0553" w:rsidRPr="007E0553" w:rsidRDefault="007E0553" w:rsidP="007E0553"/>
    <w:p w14:paraId="7C0A7AAA" w14:textId="530F3101" w:rsidR="00E01443" w:rsidRDefault="00E01443" w:rsidP="00B13EEF">
      <w:pPr>
        <w:pStyle w:val="Heading2"/>
        <w:ind w:firstLine="360"/>
      </w:pPr>
      <w:bookmarkStart w:id="24" w:name="_Toc32229465"/>
      <w:r>
        <w:t>A.</w:t>
      </w:r>
      <w:r w:rsidR="000E3470">
        <w:t xml:space="preserve"> </w:t>
      </w:r>
      <w:r w:rsidR="00B13EEF">
        <w:t xml:space="preserve">Consumer </w:t>
      </w:r>
      <w:r w:rsidR="000442FB">
        <w:t>Mailing &amp; Registration</w:t>
      </w:r>
      <w:bookmarkEnd w:id="24"/>
      <w:r w:rsidR="000442FB">
        <w:t xml:space="preserve"> </w:t>
      </w:r>
    </w:p>
    <w:p w14:paraId="7F83344D" w14:textId="77777777" w:rsidR="00F52C20" w:rsidRDefault="00F52C20" w:rsidP="007E0553"/>
    <w:p w14:paraId="7544F9F3" w14:textId="01692E74" w:rsidR="007B3E1E" w:rsidRPr="007B3E1E" w:rsidRDefault="007B3E1E" w:rsidP="007E0553">
      <w:pPr>
        <w:rPr>
          <w:b/>
          <w:bCs/>
        </w:rPr>
      </w:pPr>
      <w:r w:rsidRPr="007B3E1E">
        <w:rPr>
          <w:b/>
          <w:bCs/>
        </w:rPr>
        <w:t xml:space="preserve">Consumer Mailing </w:t>
      </w:r>
      <w:r w:rsidRPr="007B3E1E">
        <w:rPr>
          <w:b/>
          <w:bCs/>
        </w:rPr>
        <w:br/>
      </w:r>
    </w:p>
    <w:p w14:paraId="3BC3751E" w14:textId="6186403D" w:rsidR="003E0539" w:rsidRDefault="007A4EEA" w:rsidP="007E0553">
      <w:r>
        <w:t>As stated in Section</w:t>
      </w:r>
      <w:r w:rsidR="009B5EA7">
        <w:t>-</w:t>
      </w:r>
      <w:r>
        <w:t xml:space="preserve">4 above, SILC </w:t>
      </w:r>
      <w:r w:rsidR="006A735F">
        <w:t xml:space="preserve">will launch an extensive outreach campaign in April to </w:t>
      </w:r>
      <w:r w:rsidR="00ED3B67">
        <w:t xml:space="preserve">notify </w:t>
      </w:r>
      <w:r w:rsidR="008D5F9E">
        <w:t xml:space="preserve">consumers about the </w:t>
      </w:r>
      <w:r w:rsidR="007F22AE">
        <w:t>student mentor</w:t>
      </w:r>
      <w:r w:rsidR="008D5F9E">
        <w:t xml:space="preserve"> assistance </w:t>
      </w:r>
      <w:r w:rsidR="007E495F">
        <w:t xml:space="preserve">that will be </w:t>
      </w:r>
      <w:r w:rsidR="008D5F9E">
        <w:t>available to them</w:t>
      </w:r>
      <w:r w:rsidR="007E495F">
        <w:t xml:space="preserve"> </w:t>
      </w:r>
      <w:r w:rsidR="008D5F9E">
        <w:t xml:space="preserve">during the months of August through December. </w:t>
      </w:r>
      <w:r w:rsidR="007E495F">
        <w:t>The mailings will be targeted to each zip code</w:t>
      </w:r>
      <w:r w:rsidR="001E1BD0">
        <w:t xml:space="preserve"> in the service territories </w:t>
      </w:r>
      <w:r w:rsidR="00276088">
        <w:t>served by the participating CILs</w:t>
      </w:r>
      <w:r w:rsidR="006910EF">
        <w:t xml:space="preserve"> and to mailing lists </w:t>
      </w:r>
      <w:r w:rsidR="00A7350D">
        <w:t xml:space="preserve">obtained from </w:t>
      </w:r>
      <w:r w:rsidR="002351DB">
        <w:t xml:space="preserve">area rehabilitation clinics and hospitals. </w:t>
      </w:r>
      <w:r w:rsidR="00C214A6">
        <w:t xml:space="preserve">The mailings will </w:t>
      </w:r>
      <w:r w:rsidR="00F11712">
        <w:t xml:space="preserve">describe the </w:t>
      </w:r>
      <w:r w:rsidR="00CF4CFD">
        <w:t>available</w:t>
      </w:r>
      <w:r w:rsidR="006A286D">
        <w:t xml:space="preserve"> assistance </w:t>
      </w:r>
      <w:r w:rsidR="00CF4CFD">
        <w:t xml:space="preserve">and list the </w:t>
      </w:r>
      <w:r w:rsidR="00553396">
        <w:t xml:space="preserve">six devices </w:t>
      </w:r>
      <w:r w:rsidR="00E45684">
        <w:t xml:space="preserve">that are covered by the program (see </w:t>
      </w:r>
      <w:r w:rsidR="00A9003E">
        <w:t>Attachment</w:t>
      </w:r>
      <w:r w:rsidR="00B35CA4">
        <w:t>-</w:t>
      </w:r>
      <w:r w:rsidR="00A9003E">
        <w:t>O</w:t>
      </w:r>
      <w:r w:rsidR="00A22F19">
        <w:t>)</w:t>
      </w:r>
      <w:r w:rsidR="00C43F13">
        <w:t xml:space="preserve">. </w:t>
      </w:r>
      <w:r w:rsidR="00A22F19">
        <w:t xml:space="preserve">[Note: </w:t>
      </w:r>
      <w:r w:rsidR="005211C6">
        <w:t>These devices were specifically selected</w:t>
      </w:r>
      <w:r w:rsidR="00E4457C">
        <w:t xml:space="preserve"> for their ease of installation </w:t>
      </w:r>
      <w:r w:rsidR="00A22F19">
        <w:t>as</w:t>
      </w:r>
      <w:r w:rsidR="00650A62">
        <w:t xml:space="preserve"> they are either battery operated </w:t>
      </w:r>
      <w:r w:rsidR="00627DB5">
        <w:t xml:space="preserve">and/or </w:t>
      </w:r>
      <w:r w:rsidR="00F85B94">
        <w:t>are energized with a provided plug. No direct wiring</w:t>
      </w:r>
      <w:r w:rsidR="00C645DE">
        <w:t xml:space="preserve"> is</w:t>
      </w:r>
      <w:r w:rsidR="00F85B94">
        <w:t xml:space="preserve"> required</w:t>
      </w:r>
      <w:r w:rsidR="00A26BF0">
        <w:t>]</w:t>
      </w:r>
      <w:r w:rsidR="005A1C0D">
        <w:t xml:space="preserve"> </w:t>
      </w:r>
      <w:r w:rsidR="00F85B94">
        <w:t xml:space="preserve"> </w:t>
      </w:r>
      <w:r w:rsidR="000B0D93">
        <w:t>The mailin</w:t>
      </w:r>
      <w:r w:rsidR="00354269">
        <w:t xml:space="preserve">g </w:t>
      </w:r>
      <w:r w:rsidR="000B0D93">
        <w:t xml:space="preserve">will also indicate that the </w:t>
      </w:r>
      <w:r w:rsidR="00E86915">
        <w:t xml:space="preserve">free </w:t>
      </w:r>
      <w:r w:rsidR="000B0D93">
        <w:t>assistance calls are available on a first come-first served basis, are of a limited number</w:t>
      </w:r>
      <w:r w:rsidR="00DA1507">
        <w:t>,</w:t>
      </w:r>
      <w:r w:rsidR="000B0D93">
        <w:t xml:space="preserve"> and require the consumer to be in possession of the </w:t>
      </w:r>
      <w:r w:rsidR="00F83027">
        <w:t xml:space="preserve">listed device prior to the </w:t>
      </w:r>
      <w:r w:rsidR="00D51BA0">
        <w:t xml:space="preserve">scheduled </w:t>
      </w:r>
      <w:r w:rsidR="00266276">
        <w:t xml:space="preserve">assistance </w:t>
      </w:r>
      <w:r w:rsidR="00F83027">
        <w:t>ca</w:t>
      </w:r>
      <w:r w:rsidR="00E62E8A">
        <w:t xml:space="preserve">ll. </w:t>
      </w:r>
    </w:p>
    <w:p w14:paraId="0E0CD134" w14:textId="1CC2708A" w:rsidR="007B3E1E" w:rsidRDefault="007B3E1E" w:rsidP="007E0553"/>
    <w:p w14:paraId="6A641DE5" w14:textId="57F65D59" w:rsidR="007B3E1E" w:rsidRPr="007B3E1E" w:rsidRDefault="007B3E1E" w:rsidP="007E0553">
      <w:pPr>
        <w:rPr>
          <w:b/>
          <w:bCs/>
        </w:rPr>
      </w:pPr>
      <w:r>
        <w:rPr>
          <w:b/>
          <w:bCs/>
        </w:rPr>
        <w:t xml:space="preserve">Consumer </w:t>
      </w:r>
      <w:r w:rsidRPr="007B3E1E">
        <w:rPr>
          <w:b/>
          <w:bCs/>
        </w:rPr>
        <w:t>Registration</w:t>
      </w:r>
    </w:p>
    <w:p w14:paraId="0977ACA9" w14:textId="77777777" w:rsidR="003E0539" w:rsidRDefault="003E0539" w:rsidP="007E0553"/>
    <w:p w14:paraId="68271BB0" w14:textId="21E55983" w:rsidR="00E31FEC" w:rsidRDefault="00AE2466" w:rsidP="007E0553">
      <w:r>
        <w:t>The bottom of the</w:t>
      </w:r>
      <w:r w:rsidR="00354269">
        <w:t xml:space="preserve"> mailing </w:t>
      </w:r>
      <w:r w:rsidR="004021C1">
        <w:t>will</w:t>
      </w:r>
      <w:r>
        <w:t xml:space="preserve"> </w:t>
      </w:r>
      <w:r w:rsidR="00354269">
        <w:t xml:space="preserve">instruct consumers to </w:t>
      </w:r>
      <w:r w:rsidR="00DC0D2D">
        <w:t xml:space="preserve">register their interest </w:t>
      </w:r>
      <w:r>
        <w:t xml:space="preserve">in receiving assistance </w:t>
      </w:r>
      <w:r w:rsidR="00A866AB">
        <w:t xml:space="preserve">by sending </w:t>
      </w:r>
      <w:r w:rsidR="002A2C04">
        <w:t xml:space="preserve">the </w:t>
      </w:r>
      <w:r w:rsidR="00CF3C34">
        <w:t>project team</w:t>
      </w:r>
      <w:r w:rsidR="00A866AB">
        <w:t xml:space="preserve"> an email </w:t>
      </w:r>
      <w:r w:rsidR="00504903">
        <w:t xml:space="preserve">specifying the </w:t>
      </w:r>
      <w:r w:rsidR="00E94BD2">
        <w:t xml:space="preserve">listed device they </w:t>
      </w:r>
      <w:r w:rsidR="00647AC3">
        <w:t>wish to have installed</w:t>
      </w:r>
      <w:r w:rsidR="005E23F2">
        <w:t xml:space="preserve"> and providing </w:t>
      </w:r>
      <w:r w:rsidR="00032B42">
        <w:t xml:space="preserve">their </w:t>
      </w:r>
      <w:r w:rsidR="00E214C7">
        <w:t xml:space="preserve">name, </w:t>
      </w:r>
      <w:r w:rsidR="00032B42">
        <w:t>zip code</w:t>
      </w:r>
      <w:r w:rsidR="005E23F2">
        <w:t xml:space="preserve"> and telephone number</w:t>
      </w:r>
      <w:r w:rsidR="00647AC3">
        <w:t xml:space="preserve">. </w:t>
      </w:r>
      <w:r w:rsidR="00157269">
        <w:t xml:space="preserve">The </w:t>
      </w:r>
      <w:r w:rsidR="006E3FB5">
        <w:t>email address will be:</w:t>
      </w:r>
      <w:r w:rsidR="00E31FEC">
        <w:br/>
      </w:r>
    </w:p>
    <w:p w14:paraId="4D1DD09C" w14:textId="5DD8FC14" w:rsidR="00851A5E" w:rsidRDefault="00BC117F" w:rsidP="00851A5E">
      <w:pPr>
        <w:jc w:val="center"/>
      </w:pPr>
      <w:hyperlink r:id="rId16" w:history="1">
        <w:r w:rsidR="00851A5E" w:rsidRPr="00B34F07">
          <w:rPr>
            <w:rStyle w:val="Hyperlink"/>
          </w:rPr>
          <w:t>device.assistance@smartselfreliance.org</w:t>
        </w:r>
      </w:hyperlink>
    </w:p>
    <w:p w14:paraId="684B75D0" w14:textId="77777777" w:rsidR="00E31FEC" w:rsidRDefault="00E31FEC" w:rsidP="00851A5E">
      <w:pPr>
        <w:jc w:val="center"/>
      </w:pPr>
    </w:p>
    <w:p w14:paraId="5E16A7D2" w14:textId="2F477588" w:rsidR="00D33099" w:rsidRDefault="00DE1B28" w:rsidP="007E0553">
      <w:r>
        <w:t xml:space="preserve">A dedicated phone </w:t>
      </w:r>
      <w:r w:rsidR="00063059">
        <w:t xml:space="preserve">number will also be provided </w:t>
      </w:r>
      <w:r w:rsidR="00BC09B8">
        <w:t xml:space="preserve">in the mailing for </w:t>
      </w:r>
      <w:r w:rsidR="00D33099">
        <w:t xml:space="preserve">consumer </w:t>
      </w:r>
      <w:r w:rsidR="00BC09B8">
        <w:t>inquiries</w:t>
      </w:r>
      <w:r w:rsidR="00D33099">
        <w:t xml:space="preserve"> about the program. SILC personnel will </w:t>
      </w:r>
      <w:r w:rsidR="000D5BCF">
        <w:t xml:space="preserve">respond to these inquiries. </w:t>
      </w:r>
    </w:p>
    <w:p w14:paraId="3C8268E5" w14:textId="77777777" w:rsidR="00032B42" w:rsidRDefault="00032B42" w:rsidP="007E0553"/>
    <w:p w14:paraId="7C43DF68" w14:textId="6EB5723E" w:rsidR="001633D5" w:rsidRDefault="000A4138" w:rsidP="007E0553">
      <w:r>
        <w:t xml:space="preserve">Upon receipt of a </w:t>
      </w:r>
      <w:r w:rsidR="004F63E1">
        <w:t>consumer</w:t>
      </w:r>
      <w:r w:rsidR="00194082">
        <w:t>’</w:t>
      </w:r>
      <w:r w:rsidR="004F63E1">
        <w:t xml:space="preserve">s registration, </w:t>
      </w:r>
      <w:r w:rsidR="002A2C04">
        <w:t xml:space="preserve">SILC will </w:t>
      </w:r>
      <w:r w:rsidR="000E1922">
        <w:t xml:space="preserve">return </w:t>
      </w:r>
      <w:r w:rsidR="00E00340">
        <w:t xml:space="preserve">an </w:t>
      </w:r>
      <w:r w:rsidR="000E1922">
        <w:t xml:space="preserve">email </w:t>
      </w:r>
      <w:r w:rsidR="00E00340">
        <w:t xml:space="preserve">to the consumer </w:t>
      </w:r>
      <w:r w:rsidR="00593BB5">
        <w:t>providing the name of the servi</w:t>
      </w:r>
      <w:r w:rsidR="00DA2262">
        <w:t>cing</w:t>
      </w:r>
      <w:r w:rsidR="00593BB5">
        <w:t xml:space="preserve"> CIL </w:t>
      </w:r>
      <w:r w:rsidR="005D2EFC">
        <w:t xml:space="preserve">and CIL Coordinator that will </w:t>
      </w:r>
      <w:r w:rsidR="00605556">
        <w:t xml:space="preserve">contact them by phone in August to schedule the assistance call. </w:t>
      </w:r>
    </w:p>
    <w:p w14:paraId="2C27E437" w14:textId="77777777" w:rsidR="00635A12" w:rsidRPr="00F83027" w:rsidRDefault="00635A12" w:rsidP="00F83027"/>
    <w:p w14:paraId="54003307" w14:textId="4C8DF2E9" w:rsidR="00E01443" w:rsidRDefault="00932CE4" w:rsidP="00E01443">
      <w:pPr>
        <w:pStyle w:val="Heading2"/>
        <w:ind w:firstLine="360"/>
      </w:pPr>
      <w:bookmarkStart w:id="25" w:name="_Toc32229466"/>
      <w:r>
        <w:lastRenderedPageBreak/>
        <w:t>B</w:t>
      </w:r>
      <w:r w:rsidR="00E01443">
        <w:t>.</w:t>
      </w:r>
      <w:r w:rsidR="0037389A">
        <w:t xml:space="preserve"> </w:t>
      </w:r>
      <w:r w:rsidR="00775DA2">
        <w:t xml:space="preserve">Scheduling </w:t>
      </w:r>
      <w:r w:rsidR="0037389A">
        <w:t xml:space="preserve">Assistance </w:t>
      </w:r>
      <w:r w:rsidR="00775DA2">
        <w:t>Calls</w:t>
      </w:r>
      <w:bookmarkEnd w:id="25"/>
    </w:p>
    <w:p w14:paraId="386E7F6F" w14:textId="77777777" w:rsidR="001633D5" w:rsidRDefault="001633D5" w:rsidP="002F7751"/>
    <w:p w14:paraId="5FC7B8E1" w14:textId="13E0586F" w:rsidR="008D7B6C" w:rsidRPr="008D7B6C" w:rsidRDefault="008D7B6C" w:rsidP="001D59CF">
      <w:pPr>
        <w:rPr>
          <w:b/>
          <w:bCs/>
        </w:rPr>
      </w:pPr>
      <w:r w:rsidRPr="008D7B6C">
        <w:rPr>
          <w:b/>
          <w:bCs/>
        </w:rPr>
        <w:t xml:space="preserve"> Assistance</w:t>
      </w:r>
      <w:r w:rsidR="00836554">
        <w:rPr>
          <w:b/>
          <w:bCs/>
        </w:rPr>
        <w:t xml:space="preserve"> Scheduling </w:t>
      </w:r>
    </w:p>
    <w:p w14:paraId="57A1F1BE" w14:textId="77777777" w:rsidR="008D7B6C" w:rsidRDefault="008D7B6C" w:rsidP="001D59CF"/>
    <w:p w14:paraId="1949060D" w14:textId="4585EA62" w:rsidR="0009601B" w:rsidRDefault="001D59CF" w:rsidP="000E7539">
      <w:r>
        <w:t xml:space="preserve">SILC will send </w:t>
      </w:r>
      <w:r w:rsidR="00E54CA9">
        <w:t>CIL Coordinators email notice of consumer registrations within their zip codes</w:t>
      </w:r>
      <w:r w:rsidR="001A1152">
        <w:t>,</w:t>
      </w:r>
      <w:r w:rsidR="00E54CA9">
        <w:t xml:space="preserve"> </w:t>
      </w:r>
      <w:r w:rsidR="008C0B6E">
        <w:t xml:space="preserve">as they are made. </w:t>
      </w:r>
      <w:r w:rsidR="00240DB4">
        <w:t xml:space="preserve">Once the student training is </w:t>
      </w:r>
      <w:r w:rsidR="00CB3C43">
        <w:t>complete, and the student mentor</w:t>
      </w:r>
      <w:r w:rsidR="00DB0527">
        <w:t>’</w:t>
      </w:r>
      <w:r w:rsidR="00CB3C43">
        <w:t xml:space="preserve">s </w:t>
      </w:r>
      <w:r w:rsidR="007D5DC6">
        <w:t xml:space="preserve">after school </w:t>
      </w:r>
      <w:r w:rsidR="00C97535">
        <w:t xml:space="preserve">availability </w:t>
      </w:r>
      <w:r w:rsidR="00DB0527">
        <w:t xml:space="preserve">is known, CIL Coordinators </w:t>
      </w:r>
      <w:r w:rsidR="00D54456">
        <w:t xml:space="preserve">will phone the consumer to arrange </w:t>
      </w:r>
      <w:r w:rsidR="007A5537">
        <w:t xml:space="preserve">a convenient time for the assistance call. </w:t>
      </w:r>
      <w:r w:rsidR="005626A2">
        <w:t>During that call, CIL Coordinators will confirm</w:t>
      </w:r>
      <w:r w:rsidR="00FB7AC2">
        <w:t>:</w:t>
      </w:r>
      <w:r w:rsidR="00D86BCF">
        <w:br/>
      </w:r>
    </w:p>
    <w:p w14:paraId="57517132" w14:textId="51E8A054" w:rsidR="0009601B" w:rsidRPr="004F63CA" w:rsidRDefault="00A048F9" w:rsidP="000A3039">
      <w:pPr>
        <w:pStyle w:val="ListParagraph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5626A2" w:rsidRPr="004F63CA">
        <w:rPr>
          <w:rFonts w:asciiTheme="minorHAnsi" w:hAnsiTheme="minorHAnsi"/>
          <w:szCs w:val="24"/>
        </w:rPr>
        <w:t xml:space="preserve">onsumer’s possession of the </w:t>
      </w:r>
      <w:r w:rsidR="00B61799" w:rsidRPr="004F63CA">
        <w:rPr>
          <w:rFonts w:asciiTheme="minorHAnsi" w:hAnsiTheme="minorHAnsi"/>
          <w:szCs w:val="24"/>
        </w:rPr>
        <w:t>subject device</w:t>
      </w:r>
    </w:p>
    <w:p w14:paraId="29BB935B" w14:textId="3FD987A5" w:rsidR="0009601B" w:rsidRPr="004F63CA" w:rsidRDefault="00A048F9" w:rsidP="000A3039">
      <w:pPr>
        <w:pStyle w:val="ListParagraph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09601B" w:rsidRPr="004F63CA">
        <w:rPr>
          <w:rFonts w:asciiTheme="minorHAnsi" w:hAnsiTheme="minorHAnsi"/>
          <w:szCs w:val="24"/>
        </w:rPr>
        <w:t>resence of a working Internet connection</w:t>
      </w:r>
      <w:r w:rsidR="007C4640">
        <w:rPr>
          <w:rFonts w:asciiTheme="minorHAnsi" w:hAnsiTheme="minorHAnsi"/>
          <w:szCs w:val="24"/>
        </w:rPr>
        <w:t xml:space="preserve"> and </w:t>
      </w:r>
      <w:r w:rsidR="001432D2">
        <w:rPr>
          <w:rFonts w:asciiTheme="minorHAnsi" w:hAnsiTheme="minorHAnsi"/>
          <w:szCs w:val="24"/>
        </w:rPr>
        <w:t>know router security key/password</w:t>
      </w:r>
    </w:p>
    <w:p w14:paraId="70E1C78B" w14:textId="5E301C99" w:rsidR="000A1685" w:rsidRPr="004F63CA" w:rsidRDefault="000A1685" w:rsidP="000A3039">
      <w:pPr>
        <w:pStyle w:val="ListParagraph"/>
        <w:numPr>
          <w:ilvl w:val="0"/>
          <w:numId w:val="11"/>
        </w:numPr>
        <w:rPr>
          <w:rFonts w:asciiTheme="minorHAnsi" w:hAnsiTheme="minorHAnsi"/>
          <w:szCs w:val="24"/>
        </w:rPr>
      </w:pPr>
      <w:r w:rsidRPr="004F63CA">
        <w:rPr>
          <w:rFonts w:asciiTheme="minorHAnsi" w:hAnsiTheme="minorHAnsi"/>
          <w:szCs w:val="24"/>
        </w:rPr>
        <w:t xml:space="preserve">Consumer’s </w:t>
      </w:r>
      <w:r w:rsidR="003A2BC7" w:rsidRPr="004F63CA">
        <w:rPr>
          <w:rFonts w:asciiTheme="minorHAnsi" w:hAnsiTheme="minorHAnsi"/>
          <w:szCs w:val="24"/>
        </w:rPr>
        <w:t xml:space="preserve">street address </w:t>
      </w:r>
      <w:r w:rsidR="00D86BCF" w:rsidRPr="004F63CA">
        <w:rPr>
          <w:rFonts w:asciiTheme="minorHAnsi" w:hAnsiTheme="minorHAnsi"/>
          <w:szCs w:val="24"/>
        </w:rPr>
        <w:t>and unit number if applicable</w:t>
      </w:r>
    </w:p>
    <w:p w14:paraId="070AC7A0" w14:textId="6BF3A301" w:rsidR="004F63CA" w:rsidRPr="004F63CA" w:rsidRDefault="003F033A" w:rsidP="000A3039">
      <w:pPr>
        <w:pStyle w:val="ListParagraph"/>
        <w:numPr>
          <w:ilvl w:val="0"/>
          <w:numId w:val="11"/>
        </w:numPr>
        <w:rPr>
          <w:rFonts w:asciiTheme="minorHAnsi" w:hAnsiTheme="minorHAnsi"/>
          <w:szCs w:val="24"/>
        </w:rPr>
      </w:pPr>
      <w:r w:rsidRPr="004F63CA">
        <w:rPr>
          <w:rFonts w:asciiTheme="minorHAnsi" w:hAnsiTheme="minorHAnsi"/>
          <w:szCs w:val="24"/>
        </w:rPr>
        <w:t>P</w:t>
      </w:r>
      <w:r w:rsidR="00255B26" w:rsidRPr="004F63CA">
        <w:rPr>
          <w:rFonts w:asciiTheme="minorHAnsi" w:hAnsiTheme="minorHAnsi"/>
          <w:szCs w:val="24"/>
        </w:rPr>
        <w:t>arking</w:t>
      </w:r>
      <w:r w:rsidR="00F93115" w:rsidRPr="004F63CA">
        <w:rPr>
          <w:rFonts w:asciiTheme="minorHAnsi" w:hAnsiTheme="minorHAnsi"/>
          <w:szCs w:val="24"/>
        </w:rPr>
        <w:t xml:space="preserve"> </w:t>
      </w:r>
      <w:r w:rsidRPr="004F63CA">
        <w:rPr>
          <w:rFonts w:asciiTheme="minorHAnsi" w:hAnsiTheme="minorHAnsi"/>
          <w:szCs w:val="24"/>
        </w:rPr>
        <w:t xml:space="preserve">location and instruction </w:t>
      </w:r>
      <w:r w:rsidR="00501A3A">
        <w:rPr>
          <w:rFonts w:asciiTheme="minorHAnsi" w:hAnsiTheme="minorHAnsi"/>
          <w:szCs w:val="24"/>
        </w:rPr>
        <w:t xml:space="preserve">on </w:t>
      </w:r>
      <w:r w:rsidR="00BA7467">
        <w:rPr>
          <w:rFonts w:asciiTheme="minorHAnsi" w:hAnsiTheme="minorHAnsi"/>
          <w:szCs w:val="24"/>
        </w:rPr>
        <w:t xml:space="preserve">gaining access to the building </w:t>
      </w:r>
      <w:r w:rsidR="00F93115" w:rsidRPr="004F63CA">
        <w:rPr>
          <w:rFonts w:asciiTheme="minorHAnsi" w:hAnsiTheme="minorHAnsi"/>
          <w:szCs w:val="24"/>
        </w:rPr>
        <w:t>(</w:t>
      </w:r>
      <w:r w:rsidR="00176EE1" w:rsidRPr="004F63CA">
        <w:rPr>
          <w:rFonts w:asciiTheme="minorHAnsi" w:hAnsiTheme="minorHAnsi"/>
          <w:szCs w:val="24"/>
        </w:rPr>
        <w:t>if a condo</w:t>
      </w:r>
      <w:r w:rsidR="00AA1B4E" w:rsidRPr="004F63CA">
        <w:rPr>
          <w:rFonts w:asciiTheme="minorHAnsi" w:hAnsiTheme="minorHAnsi"/>
          <w:szCs w:val="24"/>
        </w:rPr>
        <w:t>)</w:t>
      </w:r>
    </w:p>
    <w:p w14:paraId="203F7159" w14:textId="0387BEA1" w:rsidR="000E7539" w:rsidRDefault="002A0B83" w:rsidP="000E7539">
      <w:r>
        <w:t xml:space="preserve">SILC also recommends that CIL Coordinator’s </w:t>
      </w:r>
      <w:r w:rsidR="0029778A">
        <w:t xml:space="preserve">encourage the consumer to invite their care provider or </w:t>
      </w:r>
      <w:r w:rsidR="004B1357">
        <w:t xml:space="preserve">interested </w:t>
      </w:r>
      <w:r w:rsidR="0029778A">
        <w:t xml:space="preserve">family members to be present during the assistance call. </w:t>
      </w:r>
      <w:r w:rsidR="00AD03AB">
        <w:t>A</w:t>
      </w:r>
      <w:r w:rsidR="000E7539">
        <w:t xml:space="preserve">ssistance calls </w:t>
      </w:r>
      <w:r w:rsidR="00AD03AB">
        <w:t xml:space="preserve">should </w:t>
      </w:r>
      <w:r w:rsidR="000E7539">
        <w:t xml:space="preserve">be scheduled weekdays between August and December and the hours of 3pm to 6pm, depending on the availability of the Student Mentor and CIL Coordinator. </w:t>
      </w:r>
    </w:p>
    <w:p w14:paraId="16EAD276" w14:textId="3CEC1A54" w:rsidR="00877EA1" w:rsidRDefault="00877EA1" w:rsidP="001D59CF"/>
    <w:p w14:paraId="46BDBAFA" w14:textId="1E3966B0" w:rsidR="008D7B6C" w:rsidRPr="002D24B1" w:rsidRDefault="002D24B1" w:rsidP="001D59CF">
      <w:pPr>
        <w:rPr>
          <w:b/>
          <w:bCs/>
        </w:rPr>
      </w:pPr>
      <w:r w:rsidRPr="002D24B1">
        <w:rPr>
          <w:b/>
          <w:bCs/>
        </w:rPr>
        <w:t xml:space="preserve"> Assistance</w:t>
      </w:r>
      <w:r w:rsidR="00836554">
        <w:rPr>
          <w:b/>
          <w:bCs/>
        </w:rPr>
        <w:t xml:space="preserve"> Confirmation</w:t>
      </w:r>
    </w:p>
    <w:p w14:paraId="68AAA99C" w14:textId="77777777" w:rsidR="00A2446F" w:rsidRDefault="00A2446F" w:rsidP="001D59CF"/>
    <w:p w14:paraId="6373D505" w14:textId="6DA3D1A4" w:rsidR="001D59CF" w:rsidRDefault="001D59CF" w:rsidP="001D59CF">
      <w:r>
        <w:t xml:space="preserve">Once assistance </w:t>
      </w:r>
      <w:r w:rsidR="00593C9B">
        <w:t>has been scheduled</w:t>
      </w:r>
      <w:r>
        <w:t xml:space="preserve">, the CIL Coordinator will send SILC </w:t>
      </w:r>
      <w:r w:rsidR="00593C9B">
        <w:t>an email co</w:t>
      </w:r>
      <w:r w:rsidR="00273BA0">
        <w:t xml:space="preserve">nfirming same </w:t>
      </w:r>
      <w:r>
        <w:t xml:space="preserve">(please email </w:t>
      </w:r>
      <w:hyperlink r:id="rId17" w:history="1">
        <w:r w:rsidRPr="00B34F07">
          <w:rPr>
            <w:rStyle w:val="Hyperlink"/>
          </w:rPr>
          <w:t>doug.newman@silcrearch.org</w:t>
        </w:r>
      </w:hyperlink>
      <w:r>
        <w:t xml:space="preserve">). </w:t>
      </w:r>
      <w:r w:rsidR="00273BA0">
        <w:t>SILC will r</w:t>
      </w:r>
      <w:r w:rsidR="00BB390F">
        <w:t xml:space="preserve">eturn an email </w:t>
      </w:r>
      <w:r w:rsidR="00106860">
        <w:t xml:space="preserve">with confirmation of </w:t>
      </w:r>
      <w:r w:rsidR="004C46D7">
        <w:t>the scheduling and availability of funds for th</w:t>
      </w:r>
      <w:r w:rsidR="007D55BE">
        <w:t xml:space="preserve">e </w:t>
      </w:r>
      <w:r w:rsidR="00B12321">
        <w:t xml:space="preserve">Student Mentor </w:t>
      </w:r>
      <w:r w:rsidR="00DB4E35">
        <w:t xml:space="preserve">and CIL Coordinator. </w:t>
      </w:r>
    </w:p>
    <w:p w14:paraId="4E48E0C9" w14:textId="77777777" w:rsidR="002F7751" w:rsidRPr="002F7751" w:rsidRDefault="002F7751" w:rsidP="002F7751"/>
    <w:p w14:paraId="26B2770D" w14:textId="73A494EE" w:rsidR="00E01443" w:rsidRDefault="006C1D8E" w:rsidP="00E01443">
      <w:pPr>
        <w:pStyle w:val="Heading2"/>
        <w:ind w:firstLine="360"/>
      </w:pPr>
      <w:bookmarkStart w:id="26" w:name="_Toc32229467"/>
      <w:r>
        <w:t>C</w:t>
      </w:r>
      <w:r w:rsidR="00E01443">
        <w:t xml:space="preserve">. </w:t>
      </w:r>
      <w:r w:rsidR="00E54EA2">
        <w:t>Conducting Assistance Calls</w:t>
      </w:r>
      <w:bookmarkEnd w:id="26"/>
    </w:p>
    <w:p w14:paraId="6DD5B2F4" w14:textId="3A3F2650" w:rsidR="006C1D8E" w:rsidRDefault="006C1D8E" w:rsidP="005A4794"/>
    <w:p w14:paraId="23ADB131" w14:textId="4DD9D60A" w:rsidR="006C1D8E" w:rsidRDefault="006C1D8E" w:rsidP="005A4794">
      <w:pPr>
        <w:rPr>
          <w:b/>
          <w:bCs/>
        </w:rPr>
      </w:pPr>
      <w:r>
        <w:rPr>
          <w:b/>
          <w:bCs/>
        </w:rPr>
        <w:t xml:space="preserve">Advance Preparation </w:t>
      </w:r>
    </w:p>
    <w:p w14:paraId="38F520FD" w14:textId="2EFF5E35" w:rsidR="00AD03AB" w:rsidRDefault="00AD03AB" w:rsidP="005A4794">
      <w:pPr>
        <w:rPr>
          <w:b/>
          <w:bCs/>
        </w:rPr>
      </w:pPr>
    </w:p>
    <w:p w14:paraId="15CDD7FF" w14:textId="0BBEC343" w:rsidR="00AD03AB" w:rsidRPr="00AD03AB" w:rsidRDefault="00AD03AB" w:rsidP="005A4794">
      <w:r w:rsidRPr="00AD03AB">
        <w:t>The following preparation tasks are recommended prior to each assistance call.</w:t>
      </w:r>
    </w:p>
    <w:p w14:paraId="3066A6DB" w14:textId="4CF5157A" w:rsidR="006C1D8E" w:rsidRDefault="006C1D8E" w:rsidP="005A4794">
      <w:pPr>
        <w:rPr>
          <w:b/>
          <w:bCs/>
        </w:rPr>
      </w:pPr>
    </w:p>
    <w:p w14:paraId="14D623B0" w14:textId="77777777" w:rsidR="001B73AF" w:rsidRPr="00804D77" w:rsidRDefault="00692C1C" w:rsidP="000A30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04D77">
        <w:rPr>
          <w:rFonts w:asciiTheme="minorHAnsi" w:hAnsiTheme="minorHAnsi" w:cstheme="minorHAnsi"/>
        </w:rPr>
        <w:t xml:space="preserve">Review </w:t>
      </w:r>
      <w:r w:rsidR="00AD03AB" w:rsidRPr="00804D77">
        <w:rPr>
          <w:rFonts w:asciiTheme="minorHAnsi" w:hAnsiTheme="minorHAnsi" w:cstheme="minorHAnsi"/>
        </w:rPr>
        <w:t xml:space="preserve">the consumer registration </w:t>
      </w:r>
      <w:r w:rsidR="001B73AF" w:rsidRPr="00804D77">
        <w:rPr>
          <w:rFonts w:asciiTheme="minorHAnsi" w:hAnsiTheme="minorHAnsi" w:cstheme="minorHAnsi"/>
        </w:rPr>
        <w:t>file associated with the assistance call</w:t>
      </w:r>
    </w:p>
    <w:p w14:paraId="4D256AF6" w14:textId="70F953EF" w:rsidR="001B73AF" w:rsidRPr="00804D77" w:rsidRDefault="001B73AF" w:rsidP="000A30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04D77">
        <w:rPr>
          <w:rFonts w:asciiTheme="minorHAnsi" w:hAnsiTheme="minorHAnsi" w:cstheme="minorHAnsi"/>
        </w:rPr>
        <w:t xml:space="preserve">Review the training video </w:t>
      </w:r>
      <w:r w:rsidR="004313FE">
        <w:rPr>
          <w:rFonts w:asciiTheme="minorHAnsi" w:hAnsiTheme="minorHAnsi" w:cstheme="minorHAnsi"/>
        </w:rPr>
        <w:t>for</w:t>
      </w:r>
      <w:r w:rsidRPr="00804D77">
        <w:rPr>
          <w:rFonts w:asciiTheme="minorHAnsi" w:hAnsiTheme="minorHAnsi" w:cstheme="minorHAnsi"/>
        </w:rPr>
        <w:t xml:space="preserve"> the subject device to be installed</w:t>
      </w:r>
      <w:r w:rsidR="00C86F55">
        <w:rPr>
          <w:rFonts w:asciiTheme="minorHAnsi" w:hAnsiTheme="minorHAnsi" w:cstheme="minorHAnsi"/>
        </w:rPr>
        <w:t>*</w:t>
      </w:r>
    </w:p>
    <w:p w14:paraId="5F89817C" w14:textId="4BE40CEF" w:rsidR="001B73AF" w:rsidRPr="00804D77" w:rsidRDefault="00257B52" w:rsidP="000A30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04D77">
        <w:rPr>
          <w:rFonts w:asciiTheme="minorHAnsi" w:hAnsiTheme="minorHAnsi" w:cstheme="minorHAnsi"/>
        </w:rPr>
        <w:t>Prepare any material to be left behind (i.e. business card</w:t>
      </w:r>
      <w:r w:rsidR="00355575" w:rsidRPr="00804D77">
        <w:rPr>
          <w:rFonts w:asciiTheme="minorHAnsi" w:hAnsiTheme="minorHAnsi" w:cstheme="minorHAnsi"/>
        </w:rPr>
        <w:t>, CIL brochure, etc.)</w:t>
      </w:r>
    </w:p>
    <w:p w14:paraId="7C204BE8" w14:textId="4E0239D8" w:rsidR="00692C1C" w:rsidRDefault="00692C1C" w:rsidP="000A30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804D77">
        <w:rPr>
          <w:rFonts w:asciiTheme="minorHAnsi" w:hAnsiTheme="minorHAnsi" w:cstheme="minorHAnsi"/>
        </w:rPr>
        <w:t xml:space="preserve">Notify </w:t>
      </w:r>
      <w:r w:rsidR="00801525" w:rsidRPr="00804D77">
        <w:rPr>
          <w:rFonts w:asciiTheme="minorHAnsi" w:hAnsiTheme="minorHAnsi" w:cstheme="minorHAnsi"/>
        </w:rPr>
        <w:t xml:space="preserve">CIL </w:t>
      </w:r>
      <w:r w:rsidRPr="00804D77">
        <w:rPr>
          <w:rFonts w:asciiTheme="minorHAnsi" w:hAnsiTheme="minorHAnsi" w:cstheme="minorHAnsi"/>
        </w:rPr>
        <w:t>secretary of</w:t>
      </w:r>
      <w:r w:rsidR="00AB6BE9">
        <w:rPr>
          <w:rFonts w:asciiTheme="minorHAnsi" w:hAnsiTheme="minorHAnsi" w:cstheme="minorHAnsi"/>
        </w:rPr>
        <w:t xml:space="preserve"> the</w:t>
      </w:r>
      <w:r w:rsidRPr="00804D77">
        <w:rPr>
          <w:rFonts w:asciiTheme="minorHAnsi" w:hAnsiTheme="minorHAnsi" w:cstheme="minorHAnsi"/>
        </w:rPr>
        <w:t xml:space="preserve"> location and time of </w:t>
      </w:r>
      <w:r w:rsidR="00801525" w:rsidRPr="00804D77">
        <w:rPr>
          <w:rFonts w:asciiTheme="minorHAnsi" w:hAnsiTheme="minorHAnsi" w:cstheme="minorHAnsi"/>
        </w:rPr>
        <w:t>the assistance call</w:t>
      </w:r>
      <w:r w:rsidRPr="00804D77">
        <w:rPr>
          <w:rFonts w:asciiTheme="minorHAnsi" w:hAnsiTheme="minorHAnsi" w:cstheme="minorHAnsi"/>
        </w:rPr>
        <w:t xml:space="preserve"> </w:t>
      </w:r>
    </w:p>
    <w:p w14:paraId="2C55C2FC" w14:textId="77777777" w:rsidR="00604D8E" w:rsidRDefault="00E93ADA" w:rsidP="000A30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Pull up t</w:t>
      </w:r>
      <w:r w:rsidR="00FB5416">
        <w:rPr>
          <w:rFonts w:asciiTheme="minorHAnsi" w:hAnsiTheme="minorHAnsi" w:cstheme="minorHAnsi"/>
        </w:rPr>
        <w:t xml:space="preserve">he appropriate utility’s online account </w:t>
      </w:r>
      <w:r w:rsidR="00005AFF">
        <w:rPr>
          <w:rFonts w:asciiTheme="minorHAnsi" w:hAnsiTheme="minorHAnsi" w:cstheme="minorHAnsi"/>
        </w:rPr>
        <w:t xml:space="preserve">enrollment page </w:t>
      </w:r>
      <w:r w:rsidR="00FB5416">
        <w:rPr>
          <w:rFonts w:asciiTheme="minorHAnsi" w:hAnsiTheme="minorHAnsi" w:cstheme="minorHAnsi"/>
        </w:rPr>
        <w:t>on a laptop or tablet</w:t>
      </w:r>
      <w:r w:rsidR="00FB5416">
        <w:rPr>
          <w:rFonts w:asciiTheme="minorHAnsi" w:hAnsiTheme="minorHAnsi" w:cstheme="minorHAnsi"/>
        </w:rPr>
        <w:br/>
        <w:t xml:space="preserve">to use during the assistance call. </w:t>
      </w:r>
    </w:p>
    <w:p w14:paraId="66539223" w14:textId="4D54BE90" w:rsidR="00E93ADA" w:rsidRDefault="00453914" w:rsidP="000A303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Take along the STMP Home Visit Checklist (Attachment – L</w:t>
      </w:r>
      <w:r w:rsidR="0052401B">
        <w:rPr>
          <w:rFonts w:asciiTheme="minorHAnsi" w:hAnsiTheme="minorHAnsi" w:cstheme="minorHAnsi"/>
        </w:rPr>
        <w:t>)</w:t>
      </w:r>
      <w:r w:rsidR="00597C1C">
        <w:rPr>
          <w:rFonts w:asciiTheme="minorHAnsi" w:hAnsiTheme="minorHAnsi" w:cstheme="minorHAnsi"/>
        </w:rPr>
        <w:br/>
      </w:r>
      <w:r w:rsidR="00597C1C">
        <w:rPr>
          <w:rFonts w:asciiTheme="minorHAnsi" w:hAnsiTheme="minorHAnsi" w:cstheme="minorHAnsi"/>
        </w:rPr>
        <w:br/>
        <w:t xml:space="preserve">NOTE: CIL Coordinators should take a laptop or tablet to each assistance call to enable the consumer to enroll in a selected smart pricing program. </w:t>
      </w:r>
    </w:p>
    <w:p w14:paraId="7F17CD35" w14:textId="3B92618C" w:rsidR="009272C5" w:rsidRDefault="00C86F55" w:rsidP="009272C5">
      <w:pPr>
        <w:rPr>
          <w:rFonts w:cstheme="minorHAnsi"/>
        </w:rPr>
      </w:pPr>
      <w:r>
        <w:rPr>
          <w:rFonts w:cstheme="minorHAnsi"/>
        </w:rPr>
        <w:lastRenderedPageBreak/>
        <w:t>*</w:t>
      </w:r>
      <w:r w:rsidR="009272C5">
        <w:rPr>
          <w:rFonts w:cstheme="minorHAnsi"/>
        </w:rPr>
        <w:t xml:space="preserve">SILC recommends that the CIL Coordinator </w:t>
      </w:r>
      <w:r w:rsidR="00832448">
        <w:rPr>
          <w:rFonts w:cstheme="minorHAnsi"/>
        </w:rPr>
        <w:t xml:space="preserve">and Student Mentor meet at the CIL office prior to the assistance call to review the </w:t>
      </w:r>
      <w:proofErr w:type="gramStart"/>
      <w:r w:rsidR="00532D2F">
        <w:rPr>
          <w:rFonts w:cstheme="minorHAnsi"/>
        </w:rPr>
        <w:t xml:space="preserve">8-10 </w:t>
      </w:r>
      <w:r w:rsidR="00452D84">
        <w:rPr>
          <w:rFonts w:cstheme="minorHAnsi"/>
        </w:rPr>
        <w:t>minute</w:t>
      </w:r>
      <w:proofErr w:type="gramEnd"/>
      <w:r w:rsidR="00452D84">
        <w:rPr>
          <w:rFonts w:cstheme="minorHAnsi"/>
        </w:rPr>
        <w:t xml:space="preserve"> </w:t>
      </w:r>
      <w:r w:rsidR="00532D2F">
        <w:rPr>
          <w:rFonts w:cstheme="minorHAnsi"/>
        </w:rPr>
        <w:t xml:space="preserve">video </w:t>
      </w:r>
      <w:r w:rsidR="00452D84">
        <w:rPr>
          <w:rFonts w:cstheme="minorHAnsi"/>
        </w:rPr>
        <w:t xml:space="preserve">segment </w:t>
      </w:r>
      <w:r w:rsidR="00532D2F">
        <w:rPr>
          <w:rFonts w:cstheme="minorHAnsi"/>
        </w:rPr>
        <w:t xml:space="preserve">for the device before the assistance call. </w:t>
      </w:r>
    </w:p>
    <w:p w14:paraId="7B3AC107" w14:textId="77777777" w:rsidR="00832448" w:rsidRPr="009272C5" w:rsidRDefault="00832448" w:rsidP="009272C5">
      <w:pPr>
        <w:rPr>
          <w:rFonts w:cstheme="minorHAnsi"/>
        </w:rPr>
      </w:pPr>
    </w:p>
    <w:p w14:paraId="7B9E24AA" w14:textId="1F3E18FA" w:rsidR="00D7394A" w:rsidRDefault="001008F4" w:rsidP="005A4794">
      <w:pPr>
        <w:rPr>
          <w:b/>
          <w:bCs/>
        </w:rPr>
      </w:pPr>
      <w:r>
        <w:rPr>
          <w:b/>
          <w:bCs/>
        </w:rPr>
        <w:t>Assistance Delivery</w:t>
      </w:r>
    </w:p>
    <w:p w14:paraId="2AFBF2EB" w14:textId="1EA2F1B2" w:rsidR="00D7394A" w:rsidRDefault="00D7394A" w:rsidP="005A4794">
      <w:pPr>
        <w:rPr>
          <w:b/>
          <w:bCs/>
        </w:rPr>
      </w:pPr>
    </w:p>
    <w:p w14:paraId="4EE57ACF" w14:textId="36F66D60" w:rsidR="00D50B34" w:rsidRDefault="00A872BF" w:rsidP="005A4794">
      <w:r>
        <w:t xml:space="preserve">Upon arrival at the consumer’s home, </w:t>
      </w:r>
      <w:r w:rsidR="00D50B34">
        <w:t xml:space="preserve">the following </w:t>
      </w:r>
      <w:r w:rsidR="00C05AF8">
        <w:t xml:space="preserve">sequence of </w:t>
      </w:r>
      <w:r w:rsidR="00D50B34">
        <w:t>actions are recommended.</w:t>
      </w:r>
    </w:p>
    <w:p w14:paraId="63119EE0" w14:textId="77777777" w:rsidR="00D50B34" w:rsidRDefault="00D50B34" w:rsidP="005A4794"/>
    <w:p w14:paraId="3C1FE11D" w14:textId="3182FF6D" w:rsidR="002A0B83" w:rsidRPr="0088685C" w:rsidRDefault="00D7394A" w:rsidP="000A30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8685C">
        <w:rPr>
          <w:rFonts w:asciiTheme="minorHAnsi" w:hAnsiTheme="minorHAnsi" w:cstheme="minorHAnsi"/>
        </w:rPr>
        <w:t>Set the tone (warm introduction</w:t>
      </w:r>
      <w:r w:rsidR="00375A55" w:rsidRPr="0088685C">
        <w:rPr>
          <w:rFonts w:asciiTheme="minorHAnsi" w:hAnsiTheme="minorHAnsi" w:cstheme="minorHAnsi"/>
        </w:rPr>
        <w:t xml:space="preserve">s and </w:t>
      </w:r>
      <w:r w:rsidRPr="0088685C">
        <w:rPr>
          <w:rFonts w:asciiTheme="minorHAnsi" w:hAnsiTheme="minorHAnsi" w:cstheme="minorHAnsi"/>
        </w:rPr>
        <w:t xml:space="preserve">thank </w:t>
      </w:r>
      <w:r w:rsidR="00D50B34" w:rsidRPr="0088685C">
        <w:rPr>
          <w:rFonts w:asciiTheme="minorHAnsi" w:hAnsiTheme="minorHAnsi" w:cstheme="minorHAnsi"/>
        </w:rPr>
        <w:t>consumer for</w:t>
      </w:r>
      <w:r w:rsidR="00375A55" w:rsidRPr="0088685C">
        <w:rPr>
          <w:rFonts w:asciiTheme="minorHAnsi" w:hAnsiTheme="minorHAnsi" w:cstheme="minorHAnsi"/>
        </w:rPr>
        <w:t xml:space="preserve"> the assistance request</w:t>
      </w:r>
      <w:r w:rsidRPr="0088685C">
        <w:rPr>
          <w:rFonts w:asciiTheme="minorHAnsi" w:hAnsiTheme="minorHAnsi" w:cstheme="minorHAnsi"/>
        </w:rPr>
        <w:t xml:space="preserve">) </w:t>
      </w:r>
    </w:p>
    <w:p w14:paraId="098DC1E2" w14:textId="36A2DEB8" w:rsidR="008A4600" w:rsidRPr="0088685C" w:rsidRDefault="000735C6" w:rsidP="000A30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8685C">
        <w:rPr>
          <w:rFonts w:asciiTheme="minorHAnsi" w:hAnsiTheme="minorHAnsi" w:cstheme="minorHAnsi"/>
        </w:rPr>
        <w:t>Summarize assistance to be provide</w:t>
      </w:r>
      <w:r w:rsidR="00BA70C7">
        <w:rPr>
          <w:rFonts w:asciiTheme="minorHAnsi" w:hAnsiTheme="minorHAnsi" w:cstheme="minorHAnsi"/>
        </w:rPr>
        <w:t>d</w:t>
      </w:r>
      <w:r w:rsidRPr="0088685C">
        <w:rPr>
          <w:rFonts w:asciiTheme="minorHAnsi" w:hAnsiTheme="minorHAnsi" w:cstheme="minorHAnsi"/>
        </w:rPr>
        <w:t xml:space="preserve"> with the device </w:t>
      </w:r>
      <w:r w:rsidR="00A70F5F">
        <w:rPr>
          <w:rFonts w:asciiTheme="minorHAnsi" w:hAnsiTheme="minorHAnsi" w:cstheme="minorHAnsi"/>
        </w:rPr>
        <w:t xml:space="preserve">and </w:t>
      </w:r>
      <w:r w:rsidRPr="0088685C">
        <w:rPr>
          <w:rFonts w:asciiTheme="minorHAnsi" w:hAnsiTheme="minorHAnsi" w:cstheme="minorHAnsi"/>
        </w:rPr>
        <w:t>the</w:t>
      </w:r>
      <w:r w:rsidR="007202A1">
        <w:rPr>
          <w:rFonts w:asciiTheme="minorHAnsi" w:hAnsiTheme="minorHAnsi" w:cstheme="minorHAnsi"/>
        </w:rPr>
        <w:t xml:space="preserve"> 1-</w:t>
      </w:r>
      <w:r w:rsidRPr="0088685C">
        <w:rPr>
          <w:rFonts w:asciiTheme="minorHAnsi" w:hAnsiTheme="minorHAnsi" w:cstheme="minorHAnsi"/>
        </w:rPr>
        <w:t>hour time limit</w:t>
      </w:r>
    </w:p>
    <w:p w14:paraId="20D660DD" w14:textId="785BD04E" w:rsidR="00B94CEE" w:rsidRDefault="00B94CEE" w:rsidP="000A30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88685C">
        <w:rPr>
          <w:rFonts w:asciiTheme="minorHAnsi" w:hAnsiTheme="minorHAnsi" w:cstheme="minorHAnsi"/>
        </w:rPr>
        <w:t>Find a well</w:t>
      </w:r>
      <w:r w:rsidR="00367A6C" w:rsidRPr="0088685C">
        <w:rPr>
          <w:rFonts w:asciiTheme="minorHAnsi" w:hAnsiTheme="minorHAnsi" w:cstheme="minorHAnsi"/>
        </w:rPr>
        <w:t>-l</w:t>
      </w:r>
      <w:r w:rsidRPr="0088685C">
        <w:rPr>
          <w:rFonts w:asciiTheme="minorHAnsi" w:hAnsiTheme="minorHAnsi" w:cstheme="minorHAnsi"/>
        </w:rPr>
        <w:t xml:space="preserve">it </w:t>
      </w:r>
      <w:r w:rsidR="00451D95" w:rsidRPr="0088685C">
        <w:rPr>
          <w:rFonts w:asciiTheme="minorHAnsi" w:hAnsiTheme="minorHAnsi" w:cstheme="minorHAnsi"/>
        </w:rPr>
        <w:t>table or counter surface</w:t>
      </w:r>
      <w:r w:rsidR="00523C74" w:rsidRPr="0088685C">
        <w:rPr>
          <w:rFonts w:asciiTheme="minorHAnsi" w:hAnsiTheme="minorHAnsi" w:cstheme="minorHAnsi"/>
        </w:rPr>
        <w:t xml:space="preserve"> with an outlet</w:t>
      </w:r>
      <w:r w:rsidR="00451D95" w:rsidRPr="0088685C">
        <w:rPr>
          <w:rFonts w:asciiTheme="minorHAnsi" w:hAnsiTheme="minorHAnsi" w:cstheme="minorHAnsi"/>
        </w:rPr>
        <w:t xml:space="preserve"> </w:t>
      </w:r>
      <w:r w:rsidR="00367A6C" w:rsidRPr="0088685C">
        <w:rPr>
          <w:rFonts w:asciiTheme="minorHAnsi" w:hAnsiTheme="minorHAnsi" w:cstheme="minorHAnsi"/>
        </w:rPr>
        <w:t xml:space="preserve">to conduct </w:t>
      </w:r>
      <w:r w:rsidR="00523C74" w:rsidRPr="0088685C">
        <w:rPr>
          <w:rFonts w:asciiTheme="minorHAnsi" w:hAnsiTheme="minorHAnsi" w:cstheme="minorHAnsi"/>
        </w:rPr>
        <w:t>device set-up</w:t>
      </w:r>
    </w:p>
    <w:p w14:paraId="755328EF" w14:textId="555B8301" w:rsidR="0025330F" w:rsidRPr="0088685C" w:rsidRDefault="0025330F" w:rsidP="000A30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</w:t>
      </w:r>
      <w:r w:rsidR="001E3ABB">
        <w:rPr>
          <w:rFonts w:asciiTheme="minorHAnsi" w:hAnsiTheme="minorHAnsi" w:cstheme="minorHAnsi"/>
        </w:rPr>
        <w:t>familiarity</w:t>
      </w:r>
      <w:r w:rsidR="009306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with </w:t>
      </w:r>
      <w:r w:rsidR="00342125">
        <w:rPr>
          <w:rFonts w:asciiTheme="minorHAnsi" w:hAnsiTheme="minorHAnsi" w:cstheme="minorHAnsi"/>
        </w:rPr>
        <w:t>smart</w:t>
      </w:r>
      <w:r>
        <w:rPr>
          <w:rFonts w:asciiTheme="minorHAnsi" w:hAnsiTheme="minorHAnsi" w:cstheme="minorHAnsi"/>
        </w:rPr>
        <w:t xml:space="preserve"> devices</w:t>
      </w:r>
      <w:r w:rsidR="00BC0BDD">
        <w:rPr>
          <w:rFonts w:asciiTheme="minorHAnsi" w:hAnsiTheme="minorHAnsi" w:cstheme="minorHAnsi"/>
        </w:rPr>
        <w:t xml:space="preserve"> </w:t>
      </w:r>
      <w:r w:rsidR="00235246">
        <w:rPr>
          <w:rFonts w:asciiTheme="minorHAnsi" w:hAnsiTheme="minorHAnsi" w:cstheme="minorHAnsi"/>
        </w:rPr>
        <w:t>and</w:t>
      </w:r>
      <w:r w:rsidR="00AF498B">
        <w:rPr>
          <w:rFonts w:asciiTheme="minorHAnsi" w:hAnsiTheme="minorHAnsi" w:cstheme="minorHAnsi"/>
        </w:rPr>
        <w:t xml:space="preserve"> address</w:t>
      </w:r>
      <w:r w:rsidR="00A96DE4">
        <w:rPr>
          <w:rFonts w:asciiTheme="minorHAnsi" w:hAnsiTheme="minorHAnsi" w:cstheme="minorHAnsi"/>
        </w:rPr>
        <w:t xml:space="preserve"> </w:t>
      </w:r>
      <w:r w:rsidR="00BC0BDD">
        <w:rPr>
          <w:rFonts w:asciiTheme="minorHAnsi" w:hAnsiTheme="minorHAnsi" w:cstheme="minorHAnsi"/>
        </w:rPr>
        <w:t>concerns</w:t>
      </w:r>
      <w:r w:rsidR="00A96DE4">
        <w:rPr>
          <w:rFonts w:asciiTheme="minorHAnsi" w:hAnsiTheme="minorHAnsi" w:cstheme="minorHAnsi"/>
        </w:rPr>
        <w:t xml:space="preserve"> about </w:t>
      </w:r>
      <w:r w:rsidR="00342125">
        <w:rPr>
          <w:rFonts w:asciiTheme="minorHAnsi" w:hAnsiTheme="minorHAnsi" w:cstheme="minorHAnsi"/>
        </w:rPr>
        <w:t xml:space="preserve">their </w:t>
      </w:r>
      <w:r w:rsidR="00A96DE4">
        <w:rPr>
          <w:rFonts w:asciiTheme="minorHAnsi" w:hAnsiTheme="minorHAnsi" w:cstheme="minorHAnsi"/>
        </w:rPr>
        <w:t>use</w:t>
      </w:r>
    </w:p>
    <w:p w14:paraId="511842BA" w14:textId="0A5C7B42" w:rsidR="00692C1C" w:rsidRPr="0046687E" w:rsidRDefault="00342125" w:rsidP="000A30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Conduct the </w:t>
      </w:r>
      <w:r w:rsidR="0013388B">
        <w:rPr>
          <w:rFonts w:asciiTheme="minorHAnsi" w:hAnsiTheme="minorHAnsi" w:cstheme="minorHAnsi"/>
        </w:rPr>
        <w:t xml:space="preserve">device </w:t>
      </w:r>
      <w:r>
        <w:rPr>
          <w:rFonts w:asciiTheme="minorHAnsi" w:hAnsiTheme="minorHAnsi" w:cstheme="minorHAnsi"/>
        </w:rPr>
        <w:t xml:space="preserve">set-up and </w:t>
      </w:r>
      <w:r w:rsidR="004F669C">
        <w:rPr>
          <w:rFonts w:asciiTheme="minorHAnsi" w:hAnsiTheme="minorHAnsi" w:cstheme="minorHAnsi"/>
        </w:rPr>
        <w:t xml:space="preserve">adjust </w:t>
      </w:r>
      <w:r>
        <w:rPr>
          <w:rFonts w:asciiTheme="minorHAnsi" w:hAnsiTheme="minorHAnsi" w:cstheme="minorHAnsi"/>
        </w:rPr>
        <w:t xml:space="preserve">accessibility </w:t>
      </w:r>
      <w:r w:rsidR="004F669C">
        <w:rPr>
          <w:rFonts w:asciiTheme="minorHAnsi" w:hAnsiTheme="minorHAnsi" w:cstheme="minorHAnsi"/>
        </w:rPr>
        <w:t>settings t</w:t>
      </w:r>
      <w:r>
        <w:rPr>
          <w:rFonts w:asciiTheme="minorHAnsi" w:hAnsiTheme="minorHAnsi" w:cstheme="minorHAnsi"/>
        </w:rPr>
        <w:t>o address consumer needs</w:t>
      </w:r>
    </w:p>
    <w:p w14:paraId="18F1372B" w14:textId="58432DC7" w:rsidR="004F669C" w:rsidRPr="0046687E" w:rsidRDefault="004F669C" w:rsidP="000A30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Demonstrate device use</w:t>
      </w:r>
      <w:r w:rsidR="002863DB">
        <w:rPr>
          <w:rFonts w:asciiTheme="minorHAnsi" w:hAnsiTheme="minorHAnsi" w:cstheme="minorHAnsi"/>
        </w:rPr>
        <w:t xml:space="preserve"> and lead consumer </w:t>
      </w:r>
      <w:r w:rsidR="00004148">
        <w:rPr>
          <w:rFonts w:asciiTheme="minorHAnsi" w:hAnsiTheme="minorHAnsi" w:cstheme="minorHAnsi"/>
        </w:rPr>
        <w:t xml:space="preserve">through hands-on </w:t>
      </w:r>
      <w:r w:rsidR="002863DB">
        <w:rPr>
          <w:rFonts w:asciiTheme="minorHAnsi" w:hAnsiTheme="minorHAnsi" w:cstheme="minorHAnsi"/>
        </w:rPr>
        <w:t>operation</w:t>
      </w:r>
      <w:r w:rsidR="00540748">
        <w:rPr>
          <w:rFonts w:asciiTheme="minorHAnsi" w:hAnsiTheme="minorHAnsi" w:cstheme="minorHAnsi"/>
        </w:rPr>
        <w:t xml:space="preserve"> </w:t>
      </w:r>
    </w:p>
    <w:p w14:paraId="5C406BD3" w14:textId="1E6F28AF" w:rsidR="00540748" w:rsidRPr="0046687E" w:rsidRDefault="00540748" w:rsidP="000A30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Answer any questions the consumer may have about the device</w:t>
      </w:r>
    </w:p>
    <w:p w14:paraId="2978834A" w14:textId="6787AB8B" w:rsidR="00540748" w:rsidRPr="0046687E" w:rsidRDefault="003402A1" w:rsidP="000A30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Inquire about their interest in </w:t>
      </w:r>
      <w:r w:rsidR="004D643D">
        <w:rPr>
          <w:rFonts w:asciiTheme="minorHAnsi" w:hAnsiTheme="minorHAnsi" w:cstheme="minorHAnsi"/>
        </w:rPr>
        <w:t xml:space="preserve">utility </w:t>
      </w:r>
      <w:r w:rsidR="000A0A76">
        <w:rPr>
          <w:rFonts w:asciiTheme="minorHAnsi" w:hAnsiTheme="minorHAnsi" w:cstheme="minorHAnsi"/>
        </w:rPr>
        <w:t>smart pricing programs and assist with enrollment</w:t>
      </w:r>
    </w:p>
    <w:p w14:paraId="5646322F" w14:textId="01F5FFA0" w:rsidR="00EE516A" w:rsidRDefault="008C30A6" w:rsidP="000A303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Answer any </w:t>
      </w:r>
      <w:r w:rsidR="0098057F">
        <w:rPr>
          <w:rFonts w:asciiTheme="minorHAnsi" w:hAnsiTheme="minorHAnsi" w:cstheme="minorHAnsi"/>
        </w:rPr>
        <w:t xml:space="preserve">final </w:t>
      </w:r>
      <w:r w:rsidR="009079D4">
        <w:rPr>
          <w:rFonts w:asciiTheme="minorHAnsi" w:hAnsiTheme="minorHAnsi" w:cstheme="minorHAnsi"/>
        </w:rPr>
        <w:t>questions and thank the consumer for the opportunity to serve them.</w:t>
      </w:r>
    </w:p>
    <w:p w14:paraId="0A5EAE26" w14:textId="231423B1" w:rsidR="00065407" w:rsidRDefault="00065407" w:rsidP="00065407">
      <w:pPr>
        <w:pStyle w:val="Heading2"/>
        <w:ind w:firstLine="360"/>
      </w:pPr>
      <w:bookmarkStart w:id="27" w:name="_Toc32229468"/>
      <w:r>
        <w:t xml:space="preserve">C. Safety </w:t>
      </w:r>
      <w:r w:rsidR="004178E0">
        <w:t>Precautions</w:t>
      </w:r>
      <w:bookmarkEnd w:id="27"/>
      <w:r>
        <w:t xml:space="preserve"> </w:t>
      </w:r>
    </w:p>
    <w:p w14:paraId="7F58571C" w14:textId="7B12D5EA" w:rsidR="00983388" w:rsidRDefault="00983388" w:rsidP="00983388"/>
    <w:p w14:paraId="3BC5EAE8" w14:textId="4DCE97D4" w:rsidR="008242DE" w:rsidRDefault="008242DE" w:rsidP="00983388">
      <w:r>
        <w:t xml:space="preserve">To ensure a safe assistance call, SILC recommends that the attending CIL Coordinators </w:t>
      </w:r>
      <w:r w:rsidR="00E77E71">
        <w:t>consider the</w:t>
      </w:r>
      <w:r>
        <w:t xml:space="preserve"> following precautions.</w:t>
      </w:r>
    </w:p>
    <w:p w14:paraId="2F90F015" w14:textId="77777777" w:rsidR="008242DE" w:rsidRDefault="008242DE" w:rsidP="00983388"/>
    <w:p w14:paraId="597B4AF2" w14:textId="6CA8C967" w:rsidR="001D3223" w:rsidRPr="00D07F5F" w:rsidRDefault="001D3223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 xml:space="preserve">Ask the consumer to secure all pets before your arrival </w:t>
      </w:r>
    </w:p>
    <w:p w14:paraId="56402272" w14:textId="051B1404" w:rsidR="001C6264" w:rsidRPr="00D07F5F" w:rsidRDefault="001C6264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Provide CIL secretary location and phone number of the call</w:t>
      </w:r>
    </w:p>
    <w:p w14:paraId="373072D5" w14:textId="25BE8990" w:rsidR="00E3320D" w:rsidRPr="00D07F5F" w:rsidRDefault="00983388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Leave jewelry at home</w:t>
      </w:r>
      <w:r w:rsidR="00710E94" w:rsidRPr="00D07F5F">
        <w:rPr>
          <w:rFonts w:asciiTheme="minorHAnsi" w:hAnsiTheme="minorHAnsi" w:cstheme="minorHAnsi"/>
        </w:rPr>
        <w:t xml:space="preserve"> and </w:t>
      </w:r>
      <w:r w:rsidRPr="00D07F5F">
        <w:rPr>
          <w:rFonts w:asciiTheme="minorHAnsi" w:hAnsiTheme="minorHAnsi" w:cstheme="minorHAnsi"/>
        </w:rPr>
        <w:t>purs</w:t>
      </w:r>
      <w:r w:rsidR="00E3320D" w:rsidRPr="00D07F5F">
        <w:rPr>
          <w:rFonts w:asciiTheme="minorHAnsi" w:hAnsiTheme="minorHAnsi" w:cstheme="minorHAnsi"/>
        </w:rPr>
        <w:t>es</w:t>
      </w:r>
      <w:r w:rsidRPr="00D07F5F">
        <w:rPr>
          <w:rFonts w:asciiTheme="minorHAnsi" w:hAnsiTheme="minorHAnsi" w:cstheme="minorHAnsi"/>
        </w:rPr>
        <w:t xml:space="preserve"> at </w:t>
      </w:r>
      <w:r w:rsidR="00E3320D" w:rsidRPr="00D07F5F">
        <w:rPr>
          <w:rFonts w:asciiTheme="minorHAnsi" w:hAnsiTheme="minorHAnsi" w:cstheme="minorHAnsi"/>
        </w:rPr>
        <w:t xml:space="preserve">the CIL </w:t>
      </w:r>
      <w:r w:rsidRPr="00D07F5F">
        <w:rPr>
          <w:rFonts w:asciiTheme="minorHAnsi" w:hAnsiTheme="minorHAnsi" w:cstheme="minorHAnsi"/>
        </w:rPr>
        <w:t xml:space="preserve">office or </w:t>
      </w:r>
      <w:r w:rsidR="00E3320D" w:rsidRPr="00D07F5F">
        <w:rPr>
          <w:rFonts w:asciiTheme="minorHAnsi" w:hAnsiTheme="minorHAnsi" w:cstheme="minorHAnsi"/>
        </w:rPr>
        <w:t xml:space="preserve">in the car </w:t>
      </w:r>
      <w:r w:rsidRPr="00D07F5F">
        <w:rPr>
          <w:rFonts w:asciiTheme="minorHAnsi" w:hAnsiTheme="minorHAnsi" w:cstheme="minorHAnsi"/>
        </w:rPr>
        <w:t>trun</w:t>
      </w:r>
      <w:r w:rsidR="00E3320D" w:rsidRPr="00D07F5F">
        <w:rPr>
          <w:rFonts w:asciiTheme="minorHAnsi" w:hAnsiTheme="minorHAnsi" w:cstheme="minorHAnsi"/>
        </w:rPr>
        <w:t>k</w:t>
      </w:r>
    </w:p>
    <w:p w14:paraId="1F6163BE" w14:textId="77777777" w:rsidR="00E3320D" w:rsidRPr="00D07F5F" w:rsidRDefault="00983388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Carry necessary cash, keys, and driver’s license on person</w:t>
      </w:r>
    </w:p>
    <w:p w14:paraId="3C5781A4" w14:textId="77777777" w:rsidR="00E3320D" w:rsidRPr="00D07F5F" w:rsidRDefault="00983388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Remove yourself from dangerous situations</w:t>
      </w:r>
    </w:p>
    <w:p w14:paraId="0E82D4AC" w14:textId="291390D7" w:rsidR="00E3320D" w:rsidRPr="00D07F5F" w:rsidRDefault="00E3320D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Don’t le</w:t>
      </w:r>
      <w:r w:rsidR="00432CBD" w:rsidRPr="00D07F5F">
        <w:rPr>
          <w:rFonts w:asciiTheme="minorHAnsi" w:hAnsiTheme="minorHAnsi" w:cstheme="minorHAnsi"/>
        </w:rPr>
        <w:t>a</w:t>
      </w:r>
      <w:r w:rsidRPr="00D07F5F">
        <w:rPr>
          <w:rFonts w:asciiTheme="minorHAnsi" w:hAnsiTheme="minorHAnsi" w:cstheme="minorHAnsi"/>
        </w:rPr>
        <w:t>ve the student mentor unattended</w:t>
      </w:r>
      <w:r w:rsidR="00432CBD" w:rsidRPr="00D07F5F">
        <w:rPr>
          <w:rFonts w:asciiTheme="minorHAnsi" w:hAnsiTheme="minorHAnsi" w:cstheme="minorHAnsi"/>
        </w:rPr>
        <w:t xml:space="preserve"> at any time</w:t>
      </w:r>
    </w:p>
    <w:p w14:paraId="48A73D01" w14:textId="77777777" w:rsidR="00E3320D" w:rsidRPr="00D07F5F" w:rsidRDefault="00983388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Survey the neighborhood</w:t>
      </w:r>
      <w:r w:rsidR="00E3320D" w:rsidRPr="00D07F5F">
        <w:rPr>
          <w:rFonts w:asciiTheme="minorHAnsi" w:hAnsiTheme="minorHAnsi" w:cstheme="minorHAnsi"/>
        </w:rPr>
        <w:t xml:space="preserve"> as you approach the residence</w:t>
      </w:r>
    </w:p>
    <w:p w14:paraId="02BAA3F6" w14:textId="294DEEA5" w:rsidR="00E3320D" w:rsidRPr="00D07F5F" w:rsidRDefault="00983388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 xml:space="preserve">Identify safe areas (i.e. restaurants, </w:t>
      </w:r>
      <w:r w:rsidR="00FF46C4" w:rsidRPr="00D07F5F">
        <w:rPr>
          <w:rFonts w:asciiTheme="minorHAnsi" w:hAnsiTheme="minorHAnsi" w:cstheme="minorHAnsi"/>
        </w:rPr>
        <w:t>stores</w:t>
      </w:r>
      <w:r w:rsidRPr="00D07F5F">
        <w:rPr>
          <w:rFonts w:asciiTheme="minorHAnsi" w:hAnsiTheme="minorHAnsi" w:cstheme="minorHAnsi"/>
        </w:rPr>
        <w:t xml:space="preserve">, </w:t>
      </w:r>
      <w:r w:rsidR="00281DD8" w:rsidRPr="00D07F5F">
        <w:rPr>
          <w:rFonts w:asciiTheme="minorHAnsi" w:hAnsiTheme="minorHAnsi" w:cstheme="minorHAnsi"/>
        </w:rPr>
        <w:t>gas stations</w:t>
      </w:r>
      <w:r w:rsidRPr="00D07F5F">
        <w:rPr>
          <w:rFonts w:asciiTheme="minorHAnsi" w:hAnsiTheme="minorHAnsi" w:cstheme="minorHAnsi"/>
        </w:rPr>
        <w:t xml:space="preserve">) </w:t>
      </w:r>
    </w:p>
    <w:p w14:paraId="7EB5716F" w14:textId="4047B946" w:rsidR="00E46810" w:rsidRPr="00D07F5F" w:rsidRDefault="001D3223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>Wash</w:t>
      </w:r>
      <w:r w:rsidR="00983388" w:rsidRPr="00D07F5F">
        <w:rPr>
          <w:rFonts w:asciiTheme="minorHAnsi" w:hAnsiTheme="minorHAnsi" w:cstheme="minorHAnsi"/>
        </w:rPr>
        <w:t xml:space="preserve"> hands before/after </w:t>
      </w:r>
      <w:r w:rsidRPr="00D07F5F">
        <w:rPr>
          <w:rFonts w:asciiTheme="minorHAnsi" w:hAnsiTheme="minorHAnsi" w:cstheme="minorHAnsi"/>
        </w:rPr>
        <w:t>each visit</w:t>
      </w:r>
    </w:p>
    <w:p w14:paraId="1A86521F" w14:textId="77777777" w:rsidR="00850C1A" w:rsidRPr="00D07F5F" w:rsidRDefault="00983388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 xml:space="preserve">Keep car in good repair </w:t>
      </w:r>
    </w:p>
    <w:p w14:paraId="059A9495" w14:textId="77777777" w:rsidR="00D07F5F" w:rsidRPr="00D07F5F" w:rsidRDefault="00983388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 xml:space="preserve">Keep emergency supplies in car, include all-weather gear </w:t>
      </w:r>
    </w:p>
    <w:p w14:paraId="635B2D36" w14:textId="629DF913" w:rsidR="001C6264" w:rsidRPr="00D07F5F" w:rsidRDefault="00D07F5F" w:rsidP="000A303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07F5F">
        <w:rPr>
          <w:rFonts w:asciiTheme="minorHAnsi" w:hAnsiTheme="minorHAnsi" w:cstheme="minorHAnsi"/>
        </w:rPr>
        <w:t xml:space="preserve">Trust your instincts </w:t>
      </w:r>
    </w:p>
    <w:p w14:paraId="3AED1C38" w14:textId="2ECD19ED" w:rsidR="00104CA3" w:rsidRDefault="006D42D2" w:rsidP="00104CA3">
      <w:pPr>
        <w:pStyle w:val="Heading1"/>
        <w:rPr>
          <w:rFonts w:ascii="Arial" w:hAnsi="Arial" w:cs="Arial"/>
        </w:rPr>
      </w:pPr>
      <w:bookmarkStart w:id="28" w:name="_Toc32229469"/>
      <w:r>
        <w:rPr>
          <w:rFonts w:ascii="Arial" w:hAnsi="Arial" w:cs="Arial"/>
        </w:rPr>
        <w:t>7</w:t>
      </w:r>
      <w:r w:rsidR="00104CA3" w:rsidRPr="00E428D9">
        <w:rPr>
          <w:rFonts w:ascii="Arial" w:hAnsi="Arial" w:cs="Arial"/>
        </w:rPr>
        <w:t xml:space="preserve">. </w:t>
      </w:r>
      <w:r w:rsidR="001A099B">
        <w:rPr>
          <w:rFonts w:ascii="Arial" w:hAnsi="Arial" w:cs="Arial"/>
        </w:rPr>
        <w:t>Participant Payments</w:t>
      </w:r>
      <w:bookmarkEnd w:id="28"/>
    </w:p>
    <w:p w14:paraId="5CDD9013" w14:textId="42D8EA34" w:rsidR="00104CA3" w:rsidRDefault="00104CA3" w:rsidP="00104CA3"/>
    <w:p w14:paraId="169DA0BD" w14:textId="05F7FE01" w:rsidR="00047E94" w:rsidRDefault="008177A6" w:rsidP="00104CA3">
      <w:bookmarkStart w:id="29" w:name="_Toc32229470"/>
      <w:r w:rsidRPr="00FB2C37">
        <w:rPr>
          <w:rStyle w:val="Heading2Char"/>
        </w:rPr>
        <w:t>INCIL, PCIL, CILs</w:t>
      </w:r>
      <w:r w:rsidR="00B932FF" w:rsidRPr="00FB2C37">
        <w:rPr>
          <w:rStyle w:val="Heading2Char"/>
        </w:rPr>
        <w:t xml:space="preserve"> &amp; SILC</w:t>
      </w:r>
      <w:bookmarkEnd w:id="29"/>
      <w:r>
        <w:br/>
      </w:r>
      <w:r>
        <w:br/>
      </w:r>
      <w:r w:rsidR="00047E94">
        <w:t>Payments to INCIL, PCIL</w:t>
      </w:r>
      <w:r w:rsidR="00A53EC2">
        <w:t xml:space="preserve">, </w:t>
      </w:r>
      <w:r w:rsidR="00B932FF">
        <w:t xml:space="preserve">CIL and </w:t>
      </w:r>
      <w:r w:rsidR="00047E94">
        <w:t>SILC</w:t>
      </w:r>
      <w:r w:rsidR="00A53EC2">
        <w:t xml:space="preserve"> </w:t>
      </w:r>
      <w:r w:rsidR="004B3054">
        <w:t>personnel</w:t>
      </w:r>
      <w:r w:rsidR="00741FA2">
        <w:t xml:space="preserve"> will be made on a quarterly basis. Distribution of payments will be made by check and </w:t>
      </w:r>
      <w:r w:rsidR="009C487B">
        <w:t>distributed</w:t>
      </w:r>
      <w:r w:rsidR="00741FA2">
        <w:t xml:space="preserve"> </w:t>
      </w:r>
      <w:r w:rsidR="00261305">
        <w:t xml:space="preserve">via USPS first class mail to the </w:t>
      </w:r>
      <w:r w:rsidR="005524E6">
        <w:t xml:space="preserve">address on </w:t>
      </w:r>
      <w:r w:rsidR="005524E6">
        <w:lastRenderedPageBreak/>
        <w:t>record</w:t>
      </w:r>
      <w:r w:rsidR="009C487B">
        <w:t xml:space="preserve">. </w:t>
      </w:r>
      <w:r w:rsidR="00532EEB">
        <w:t xml:space="preserve"> </w:t>
      </w:r>
      <w:r w:rsidR="00A53EC2">
        <w:t xml:space="preserve">Checks </w:t>
      </w:r>
      <w:r w:rsidR="00881606">
        <w:t xml:space="preserve">to INCIL, PCIL and CIL personnel will be made payable to the organizations by name, rather to than to the individual. </w:t>
      </w:r>
    </w:p>
    <w:p w14:paraId="73841546" w14:textId="2D311292" w:rsidR="008177A6" w:rsidRDefault="008177A6" w:rsidP="00104CA3"/>
    <w:p w14:paraId="4EA23EE2" w14:textId="3192D54B" w:rsidR="008177A6" w:rsidRDefault="00B932FF" w:rsidP="00FB2C37">
      <w:pPr>
        <w:pStyle w:val="Heading2"/>
      </w:pPr>
      <w:bookmarkStart w:id="30" w:name="_Toc32229471"/>
      <w:r>
        <w:t>Consumer Assistance Stipends</w:t>
      </w:r>
      <w:bookmarkEnd w:id="30"/>
    </w:p>
    <w:p w14:paraId="63A4C826" w14:textId="439F4793" w:rsidR="00881606" w:rsidRDefault="00881606" w:rsidP="00104CA3"/>
    <w:p w14:paraId="62F27257" w14:textId="304DF28F" w:rsidR="005524E6" w:rsidRDefault="00881606" w:rsidP="00104CA3">
      <w:r>
        <w:t>Payments to student</w:t>
      </w:r>
      <w:r w:rsidR="00806546">
        <w:t xml:space="preserve">s </w:t>
      </w:r>
      <w:r w:rsidR="00400ED6">
        <w:t xml:space="preserve">and to CIL personnel attending </w:t>
      </w:r>
      <w:r w:rsidR="00D6019E">
        <w:t xml:space="preserve">STMP consumer assistance calls will be made on a monthly basis and </w:t>
      </w:r>
      <w:r w:rsidR="00935393">
        <w:t>made payable to the</w:t>
      </w:r>
      <w:r w:rsidR="002E39ED">
        <w:t xml:space="preserve"> sponsoring CIL</w:t>
      </w:r>
      <w:r w:rsidR="00935393">
        <w:t xml:space="preserve"> </w:t>
      </w:r>
      <w:r w:rsidR="002E39ED">
        <w:t xml:space="preserve">beginning in September. </w:t>
      </w:r>
      <w:r w:rsidR="00F260F4">
        <w:t xml:space="preserve">All payments for assistance calls </w:t>
      </w:r>
      <w:r w:rsidR="00935393">
        <w:t>will</w:t>
      </w:r>
      <w:r w:rsidR="00F260F4">
        <w:t xml:space="preserve"> </w:t>
      </w:r>
      <w:r w:rsidR="00C15E29">
        <w:t xml:space="preserve">be in response to CIL invoices submitted to SILC </w:t>
      </w:r>
      <w:r w:rsidR="00543FF6">
        <w:t xml:space="preserve">by email the last week of each month. </w:t>
      </w:r>
      <w:r w:rsidR="009E2B65">
        <w:t xml:space="preserve">The invoices must indicate the </w:t>
      </w:r>
      <w:r w:rsidR="00BC275F">
        <w:t>name</w:t>
      </w:r>
      <w:r w:rsidR="00B25B30">
        <w:t xml:space="preserve"> </w:t>
      </w:r>
      <w:r w:rsidR="00BC275F">
        <w:t xml:space="preserve">and email address of </w:t>
      </w:r>
      <w:r w:rsidR="00424B82">
        <w:t xml:space="preserve">the </w:t>
      </w:r>
      <w:r w:rsidR="00B25B30">
        <w:t>consumer, student and CIL staff member involved in each service call billed</w:t>
      </w:r>
      <w:r w:rsidR="00424B82">
        <w:t xml:space="preserve">. Compensation </w:t>
      </w:r>
      <w:r w:rsidR="00EF56B8">
        <w:t xml:space="preserve">to students and </w:t>
      </w:r>
      <w:r w:rsidR="00C21642">
        <w:t xml:space="preserve">CIL staff members </w:t>
      </w:r>
      <w:r w:rsidR="00424B82">
        <w:t xml:space="preserve">will be in the form of a $15 stipend </w:t>
      </w:r>
      <w:r w:rsidR="00C21642">
        <w:t xml:space="preserve">for each service call </w:t>
      </w:r>
      <w:r w:rsidR="009B3E6B">
        <w:t xml:space="preserve">rendered.  </w:t>
      </w:r>
      <w:r w:rsidR="008B622B">
        <w:t>At the same time SILC sends payment</w:t>
      </w:r>
      <w:r w:rsidR="000528E6">
        <w:t xml:space="preserve"> </w:t>
      </w:r>
      <w:r w:rsidR="008B622B">
        <w:t xml:space="preserve">to the CIL Coordinators, </w:t>
      </w:r>
      <w:r w:rsidR="00914CBF">
        <w:t>we</w:t>
      </w:r>
      <w:r w:rsidR="008B622B">
        <w:t xml:space="preserve"> will send the </w:t>
      </w:r>
      <w:r w:rsidR="000528E6">
        <w:t>A</w:t>
      </w:r>
      <w:r w:rsidR="008B622B">
        <w:t xml:space="preserve">ssistance </w:t>
      </w:r>
      <w:r w:rsidR="000528E6">
        <w:t>Ca</w:t>
      </w:r>
      <w:r w:rsidR="007A69DA">
        <w:t xml:space="preserve">ll </w:t>
      </w:r>
      <w:r w:rsidR="000528E6">
        <w:t>E</w:t>
      </w:r>
      <w:r w:rsidR="007A69DA">
        <w:t xml:space="preserve">valuation </w:t>
      </w:r>
      <w:r w:rsidR="000528E6">
        <w:t>F</w:t>
      </w:r>
      <w:r w:rsidR="007A69DA">
        <w:t xml:space="preserve">orm to the consumer. </w:t>
      </w:r>
    </w:p>
    <w:p w14:paraId="2B77B0FC" w14:textId="29CD7A35" w:rsidR="000F11A1" w:rsidRDefault="000F11A1" w:rsidP="00104CA3"/>
    <w:p w14:paraId="4AD601BE" w14:textId="48D9DBAD" w:rsidR="000F11A1" w:rsidRDefault="000F11A1" w:rsidP="00FB2C37">
      <w:pPr>
        <w:pStyle w:val="Heading2"/>
      </w:pPr>
      <w:bookmarkStart w:id="31" w:name="_Toc32229472"/>
      <w:r>
        <w:t xml:space="preserve">Advance </w:t>
      </w:r>
      <w:r w:rsidR="00E84891">
        <w:t>Noti</w:t>
      </w:r>
      <w:r w:rsidR="0090131A">
        <w:t>ce</w:t>
      </w:r>
      <w:r w:rsidR="00E84891">
        <w:t xml:space="preserve"> </w:t>
      </w:r>
      <w:r w:rsidR="007A1ABD">
        <w:t xml:space="preserve">of </w:t>
      </w:r>
      <w:r>
        <w:t>Assistance</w:t>
      </w:r>
      <w:bookmarkEnd w:id="31"/>
      <w:r>
        <w:t xml:space="preserve"> </w:t>
      </w:r>
    </w:p>
    <w:p w14:paraId="2C391FEE" w14:textId="268AC701" w:rsidR="009B3E6B" w:rsidRDefault="009B3E6B" w:rsidP="00104CA3"/>
    <w:p w14:paraId="3A2F3724" w14:textId="1C2486FE" w:rsidR="007E7CB4" w:rsidRDefault="008E0E52" w:rsidP="00104CA3">
      <w:r>
        <w:t xml:space="preserve">CIL Coordinators will be responsible for </w:t>
      </w:r>
      <w:r w:rsidR="006B13B9">
        <w:t xml:space="preserve">notifying </w:t>
      </w:r>
      <w:r w:rsidR="00CF05DA">
        <w:t>SILC</w:t>
      </w:r>
      <w:r w:rsidR="006B13B9">
        <w:t>,</w:t>
      </w:r>
      <w:r w:rsidR="00CF05DA">
        <w:t xml:space="preserve"> </w:t>
      </w:r>
      <w:r w:rsidR="006B13B9">
        <w:t xml:space="preserve">by email, of </w:t>
      </w:r>
      <w:r w:rsidR="00365864">
        <w:t>all scheduled</w:t>
      </w:r>
      <w:r w:rsidR="000F11A1">
        <w:t xml:space="preserve"> assistance</w:t>
      </w:r>
      <w:r w:rsidR="008B0D42">
        <w:t xml:space="preserve"> call</w:t>
      </w:r>
      <w:r w:rsidR="00365864">
        <w:t xml:space="preserve">s </w:t>
      </w:r>
      <w:r w:rsidR="00D87104">
        <w:t xml:space="preserve">prior to </w:t>
      </w:r>
      <w:r w:rsidR="00C57566">
        <w:t>the date of assistance. This will enable SILC</w:t>
      </w:r>
      <w:r w:rsidR="00417FA3">
        <w:t xml:space="preserve"> to</w:t>
      </w:r>
      <w:r w:rsidR="00C57566">
        <w:t xml:space="preserve"> </w:t>
      </w:r>
      <w:r w:rsidR="00BB5C38">
        <w:t xml:space="preserve">monitor the </w:t>
      </w:r>
      <w:r w:rsidR="00166895">
        <w:t xml:space="preserve">use of grant </w:t>
      </w:r>
      <w:r w:rsidR="0004278A">
        <w:t xml:space="preserve">funds set aside for this purpose and to safeguard against exceeding </w:t>
      </w:r>
      <w:r w:rsidR="00975AE5">
        <w:t xml:space="preserve">the </w:t>
      </w:r>
      <w:r w:rsidR="000361F1">
        <w:t xml:space="preserve">stipend budget. </w:t>
      </w:r>
      <w:r w:rsidR="00BB5C38">
        <w:t xml:space="preserve"> </w:t>
      </w:r>
      <w:r w:rsidR="00E84891">
        <w:t xml:space="preserve">The stipend budget is </w:t>
      </w:r>
      <w:proofErr w:type="gramStart"/>
      <w:r w:rsidR="00E84891">
        <w:t>sufficient</w:t>
      </w:r>
      <w:proofErr w:type="gramEnd"/>
      <w:r w:rsidR="000F11A1">
        <w:t xml:space="preserve"> to </w:t>
      </w:r>
      <w:r w:rsidR="00613661">
        <w:t xml:space="preserve">support up to 128 </w:t>
      </w:r>
      <w:r w:rsidR="000F11A1">
        <w:t>service call</w:t>
      </w:r>
      <w:r w:rsidR="00E84891">
        <w:t>s</w:t>
      </w:r>
      <w:r w:rsidR="000F11A1">
        <w:t xml:space="preserve"> during the pilot project.  </w:t>
      </w:r>
      <w:r w:rsidR="006C0224">
        <w:t xml:space="preserve">Prior notification should be made by email at least one week prior to the scheduled </w:t>
      </w:r>
      <w:r w:rsidR="00B108C2">
        <w:t xml:space="preserve">assistance call. Please submit notification to </w:t>
      </w:r>
      <w:r w:rsidR="005928C4">
        <w:t xml:space="preserve">Doug Newman at: </w:t>
      </w:r>
      <w:hyperlink r:id="rId18" w:history="1">
        <w:r w:rsidR="005928C4" w:rsidRPr="00B34F07">
          <w:rPr>
            <w:rStyle w:val="Hyperlink"/>
          </w:rPr>
          <w:t>doug.newman@silcresearch.org</w:t>
        </w:r>
      </w:hyperlink>
      <w:r>
        <w:t xml:space="preserve"> </w:t>
      </w:r>
    </w:p>
    <w:p w14:paraId="4DB490DE" w14:textId="5DC69FE8" w:rsidR="001A099B" w:rsidRPr="002B78DA" w:rsidRDefault="006D42D2" w:rsidP="002B78DA">
      <w:pPr>
        <w:pStyle w:val="Heading1"/>
        <w:rPr>
          <w:rFonts w:ascii="Arial" w:hAnsi="Arial" w:cs="Arial"/>
        </w:rPr>
      </w:pPr>
      <w:bookmarkStart w:id="32" w:name="_Toc32229473"/>
      <w:r>
        <w:rPr>
          <w:rFonts w:ascii="Arial" w:hAnsi="Arial" w:cs="Arial"/>
        </w:rPr>
        <w:t>8</w:t>
      </w:r>
      <w:r w:rsidR="00104CA3" w:rsidRPr="00E428D9">
        <w:rPr>
          <w:rFonts w:ascii="Arial" w:hAnsi="Arial" w:cs="Arial"/>
        </w:rPr>
        <w:t xml:space="preserve">. </w:t>
      </w:r>
      <w:r w:rsidR="001A099B">
        <w:rPr>
          <w:rFonts w:ascii="Arial" w:hAnsi="Arial" w:cs="Arial"/>
        </w:rPr>
        <w:t>Pilot Evaluation</w:t>
      </w:r>
      <w:bookmarkEnd w:id="32"/>
    </w:p>
    <w:p w14:paraId="410B3B28" w14:textId="47E766EB" w:rsidR="009E5C42" w:rsidRDefault="009E5C42" w:rsidP="005D1D73">
      <w:pPr>
        <w:pStyle w:val="Heading2"/>
      </w:pPr>
    </w:p>
    <w:p w14:paraId="13641DA4" w14:textId="3C0908DF" w:rsidR="005D1D73" w:rsidRPr="005D1D73" w:rsidRDefault="00A4157E" w:rsidP="005D1D73">
      <w:r>
        <w:t xml:space="preserve">In early </w:t>
      </w:r>
      <w:r w:rsidR="000317E2">
        <w:t>December</w:t>
      </w:r>
      <w:r w:rsidR="005D1D73">
        <w:t xml:space="preserve">, SILC will </w:t>
      </w:r>
      <w:r w:rsidR="00F135EB">
        <w:t>be</w:t>
      </w:r>
      <w:r w:rsidR="00EA2582">
        <w:t>gin</w:t>
      </w:r>
      <w:r w:rsidR="00F135EB">
        <w:t xml:space="preserve"> </w:t>
      </w:r>
      <w:r w:rsidR="005D1D73">
        <w:t>the product and process evaluations of the pilot project. Project advisors</w:t>
      </w:r>
      <w:r w:rsidR="00BC396A">
        <w:t xml:space="preserve">, CIL </w:t>
      </w:r>
      <w:r w:rsidR="00CE482E">
        <w:t xml:space="preserve">administrators, CIL Coordinators and </w:t>
      </w:r>
      <w:r w:rsidR="00EC65E5">
        <w:t>consumers will be sen</w:t>
      </w:r>
      <w:r w:rsidR="00F135EB">
        <w:t>t</w:t>
      </w:r>
      <w:r w:rsidR="00EC65E5">
        <w:t xml:space="preserve"> a </w:t>
      </w:r>
      <w:r w:rsidR="00B47B28">
        <w:t xml:space="preserve">link to </w:t>
      </w:r>
      <w:r w:rsidR="00AD3DBA">
        <w:t xml:space="preserve">a </w:t>
      </w:r>
      <w:r w:rsidR="00EC65E5">
        <w:t xml:space="preserve">simple online survey to complete that </w:t>
      </w:r>
      <w:r w:rsidR="00F665DC">
        <w:t xml:space="preserve">will enable SILC to </w:t>
      </w:r>
      <w:r w:rsidR="00F135EB">
        <w:t>perform</w:t>
      </w:r>
      <w:r w:rsidR="00F665DC">
        <w:t xml:space="preserve"> both sets of evaluations. </w:t>
      </w:r>
      <w:r w:rsidR="007859A0">
        <w:t xml:space="preserve">These evaluations will </w:t>
      </w:r>
      <w:r w:rsidR="000D67F1">
        <w:t xml:space="preserve">facilitate needed </w:t>
      </w:r>
      <w:r w:rsidR="00C25954">
        <w:t xml:space="preserve">product and process improvements and </w:t>
      </w:r>
      <w:r w:rsidR="00E36AF0">
        <w:t xml:space="preserve">will be used to satisfy the </w:t>
      </w:r>
      <w:r w:rsidR="00B07143">
        <w:t xml:space="preserve">requirements of the grants provided by the Christopher and Dana Reeve Foundation and the </w:t>
      </w:r>
      <w:r w:rsidR="001A2938">
        <w:t xml:space="preserve">Illinois Science and Energy Innovation Foundation. </w:t>
      </w:r>
    </w:p>
    <w:p w14:paraId="06B4B5FB" w14:textId="07E8A118" w:rsidR="00B0441B" w:rsidRPr="00BD7C2A" w:rsidRDefault="0090131A" w:rsidP="00BD7C2A">
      <w:pPr>
        <w:pStyle w:val="Heading1"/>
        <w:rPr>
          <w:rFonts w:ascii="Arial" w:hAnsi="Arial" w:cs="Arial"/>
        </w:rPr>
      </w:pPr>
      <w:bookmarkStart w:id="33" w:name="_Toc32229474"/>
      <w:r>
        <w:rPr>
          <w:rFonts w:ascii="Arial" w:hAnsi="Arial" w:cs="Arial"/>
        </w:rPr>
        <w:lastRenderedPageBreak/>
        <w:t>9</w:t>
      </w:r>
      <w:r w:rsidR="009E5C42">
        <w:rPr>
          <w:rFonts w:ascii="Arial" w:hAnsi="Arial" w:cs="Arial"/>
        </w:rPr>
        <w:t xml:space="preserve">. </w:t>
      </w:r>
      <w:r w:rsidR="001A099B">
        <w:rPr>
          <w:rFonts w:ascii="Arial" w:hAnsi="Arial" w:cs="Arial"/>
        </w:rPr>
        <w:t>Attachments</w:t>
      </w:r>
      <w:r w:rsidR="00AB174B">
        <w:rPr>
          <w:rFonts w:ascii="Arial" w:hAnsi="Arial" w:cs="Arial"/>
        </w:rPr>
        <w:t xml:space="preserve"> </w:t>
      </w:r>
      <w:r w:rsidR="00AB174B" w:rsidRPr="00AB174B">
        <w:rPr>
          <w:rFonts w:ascii="Arial" w:hAnsi="Arial" w:cs="Arial"/>
          <w:sz w:val="22"/>
          <w:szCs w:val="22"/>
        </w:rPr>
        <w:t>(To Be Added)</w:t>
      </w:r>
      <w:bookmarkEnd w:id="33"/>
      <w:r w:rsidR="00BD7C2A">
        <w:rPr>
          <w:rFonts w:ascii="Arial" w:hAnsi="Arial" w:cs="Arial"/>
          <w:sz w:val="22"/>
          <w:szCs w:val="22"/>
        </w:rPr>
        <w:br/>
      </w:r>
    </w:p>
    <w:p w14:paraId="0C7DD9DC" w14:textId="198798A9" w:rsidR="009077BA" w:rsidRDefault="00064F35" w:rsidP="00064F35">
      <w:pPr>
        <w:pStyle w:val="Heading2"/>
      </w:pPr>
      <w:bookmarkStart w:id="34" w:name="_Toc32229475"/>
      <w:r>
        <w:t xml:space="preserve">A. </w:t>
      </w:r>
      <w:r w:rsidR="009077BA">
        <w:t>CIL Pilot Overview</w:t>
      </w:r>
      <w:bookmarkEnd w:id="34"/>
    </w:p>
    <w:p w14:paraId="531B9201" w14:textId="3FC021DA" w:rsidR="009077BA" w:rsidRDefault="00064F35" w:rsidP="00064F35">
      <w:pPr>
        <w:pStyle w:val="Heading2"/>
      </w:pPr>
      <w:bookmarkStart w:id="35" w:name="_Toc32229476"/>
      <w:r>
        <w:t xml:space="preserve">B. </w:t>
      </w:r>
      <w:r w:rsidR="009077BA">
        <w:t>CIL Coordinator Position Description</w:t>
      </w:r>
      <w:bookmarkEnd w:id="35"/>
    </w:p>
    <w:p w14:paraId="63BD1C55" w14:textId="3A6DBAAF" w:rsidR="009077BA" w:rsidRDefault="00064F35" w:rsidP="00064F35">
      <w:pPr>
        <w:pStyle w:val="Heading2"/>
      </w:pPr>
      <w:bookmarkStart w:id="36" w:name="_Toc32229477"/>
      <w:r>
        <w:t xml:space="preserve">C. </w:t>
      </w:r>
      <w:r w:rsidR="009077BA">
        <w:t>CIL Coordinator Information Form</w:t>
      </w:r>
      <w:bookmarkEnd w:id="36"/>
    </w:p>
    <w:p w14:paraId="68F4DF43" w14:textId="695E50CF" w:rsidR="009077BA" w:rsidRDefault="00064F35" w:rsidP="00064F35">
      <w:pPr>
        <w:pStyle w:val="Heading2"/>
      </w:pPr>
      <w:bookmarkStart w:id="37" w:name="_Toc32229478"/>
      <w:r>
        <w:t xml:space="preserve">D. </w:t>
      </w:r>
      <w:r w:rsidR="009077BA">
        <w:t>HS Administrators Pilot Overview</w:t>
      </w:r>
      <w:bookmarkEnd w:id="37"/>
    </w:p>
    <w:p w14:paraId="15260D3F" w14:textId="5EB6D929" w:rsidR="009077BA" w:rsidRDefault="00064F35" w:rsidP="00064F35">
      <w:pPr>
        <w:pStyle w:val="Heading2"/>
      </w:pPr>
      <w:bookmarkStart w:id="38" w:name="_Toc32229479"/>
      <w:r>
        <w:t xml:space="preserve">E. </w:t>
      </w:r>
      <w:r w:rsidR="009077BA">
        <w:t>Student Promotional Flyer</w:t>
      </w:r>
      <w:bookmarkEnd w:id="38"/>
    </w:p>
    <w:p w14:paraId="27B5EB56" w14:textId="768603F4" w:rsidR="00783DA3" w:rsidRPr="00783DA3" w:rsidRDefault="00783DA3" w:rsidP="0044557C">
      <w:pPr>
        <w:pStyle w:val="Heading2"/>
      </w:pPr>
      <w:bookmarkStart w:id="39" w:name="_Toc32229480"/>
      <w:r>
        <w:t xml:space="preserve">F. </w:t>
      </w:r>
      <w:r w:rsidR="0044557C">
        <w:t>CIL Coordinator PowerPoint for Students</w:t>
      </w:r>
      <w:bookmarkEnd w:id="39"/>
    </w:p>
    <w:p w14:paraId="6FD6DFAF" w14:textId="1D0D20A6" w:rsidR="009077BA" w:rsidRDefault="0044557C" w:rsidP="00064F35">
      <w:pPr>
        <w:pStyle w:val="Heading2"/>
      </w:pPr>
      <w:bookmarkStart w:id="40" w:name="_Toc32229481"/>
      <w:r>
        <w:t>G</w:t>
      </w:r>
      <w:r w:rsidR="00064F35">
        <w:t xml:space="preserve">. </w:t>
      </w:r>
      <w:r w:rsidR="009077BA">
        <w:t>Student Registration Form</w:t>
      </w:r>
      <w:bookmarkEnd w:id="40"/>
    </w:p>
    <w:p w14:paraId="21502673" w14:textId="6C40A970" w:rsidR="009077BA" w:rsidRDefault="0044557C" w:rsidP="00064F35">
      <w:pPr>
        <w:pStyle w:val="Heading2"/>
      </w:pPr>
      <w:bookmarkStart w:id="41" w:name="_Toc32229482"/>
      <w:r>
        <w:t>H</w:t>
      </w:r>
      <w:r w:rsidR="00064F35">
        <w:t xml:space="preserve">. </w:t>
      </w:r>
      <w:r w:rsidR="009077BA">
        <w:t>Parental Consent Form</w:t>
      </w:r>
      <w:bookmarkEnd w:id="41"/>
    </w:p>
    <w:p w14:paraId="1ADFD695" w14:textId="2FFB9B07" w:rsidR="009077BA" w:rsidRDefault="0044557C" w:rsidP="00064F35">
      <w:pPr>
        <w:pStyle w:val="Heading2"/>
      </w:pPr>
      <w:bookmarkStart w:id="42" w:name="_Toc32229483"/>
      <w:r>
        <w:t>I</w:t>
      </w:r>
      <w:r w:rsidR="00064F35">
        <w:t xml:space="preserve">. </w:t>
      </w:r>
      <w:r w:rsidR="009077BA">
        <w:t>Consumer Promotional Mailing</w:t>
      </w:r>
      <w:bookmarkEnd w:id="42"/>
    </w:p>
    <w:p w14:paraId="1837CC93" w14:textId="0ECF8A3D" w:rsidR="009077BA" w:rsidRDefault="0044557C" w:rsidP="00064F35">
      <w:pPr>
        <w:pStyle w:val="Heading2"/>
      </w:pPr>
      <w:bookmarkStart w:id="43" w:name="_Toc32229484"/>
      <w:r>
        <w:t>J</w:t>
      </w:r>
      <w:r w:rsidR="00064F35">
        <w:t xml:space="preserve">. </w:t>
      </w:r>
      <w:r w:rsidR="009077BA">
        <w:t>CIL Coordinator Assistance Scheduling Form</w:t>
      </w:r>
      <w:bookmarkEnd w:id="43"/>
    </w:p>
    <w:p w14:paraId="2FAFF0F4" w14:textId="68F393AE" w:rsidR="009077BA" w:rsidRDefault="0044557C" w:rsidP="00064F35">
      <w:pPr>
        <w:pStyle w:val="Heading2"/>
      </w:pPr>
      <w:bookmarkStart w:id="44" w:name="_Toc32229485"/>
      <w:r>
        <w:t>K</w:t>
      </w:r>
      <w:r w:rsidR="00064F35">
        <w:t xml:space="preserve">. </w:t>
      </w:r>
      <w:r w:rsidR="009077BA">
        <w:t>CIL Coordinator Assistance Evaluation Form</w:t>
      </w:r>
      <w:bookmarkEnd w:id="44"/>
    </w:p>
    <w:p w14:paraId="63755732" w14:textId="691C38F8" w:rsidR="00EE7340" w:rsidRPr="00EE7340" w:rsidRDefault="00EE7340" w:rsidP="00EE7340">
      <w:pPr>
        <w:pStyle w:val="Heading2"/>
      </w:pPr>
      <w:bookmarkStart w:id="45" w:name="_Toc32229486"/>
      <w:r>
        <w:t>L. STMP Home Visit Check List</w:t>
      </w:r>
      <w:bookmarkEnd w:id="45"/>
    </w:p>
    <w:p w14:paraId="0BBB9A69" w14:textId="0EEB9EE0" w:rsidR="009077BA" w:rsidRDefault="00EE7340" w:rsidP="00064F35">
      <w:pPr>
        <w:pStyle w:val="Heading2"/>
      </w:pPr>
      <w:bookmarkStart w:id="46" w:name="_Toc32229487"/>
      <w:r>
        <w:t>M</w:t>
      </w:r>
      <w:r w:rsidR="00064F35">
        <w:t xml:space="preserve">. </w:t>
      </w:r>
      <w:r w:rsidR="009077BA">
        <w:t xml:space="preserve">Consumer Assistance </w:t>
      </w:r>
      <w:r>
        <w:t xml:space="preserve">Evaluation </w:t>
      </w:r>
      <w:r w:rsidR="009077BA">
        <w:t>Form</w:t>
      </w:r>
      <w:bookmarkEnd w:id="46"/>
    </w:p>
    <w:p w14:paraId="371F527C" w14:textId="68BB9C35" w:rsidR="009077BA" w:rsidRDefault="00EE7340" w:rsidP="00064F35">
      <w:pPr>
        <w:pStyle w:val="Heading2"/>
      </w:pPr>
      <w:bookmarkStart w:id="47" w:name="_Toc32229488"/>
      <w:r>
        <w:t>N</w:t>
      </w:r>
      <w:r w:rsidR="00064F35">
        <w:t xml:space="preserve">. </w:t>
      </w:r>
      <w:r w:rsidR="009077BA">
        <w:t>Project Press Release Form</w:t>
      </w:r>
      <w:bookmarkEnd w:id="47"/>
    </w:p>
    <w:p w14:paraId="47AC3C8F" w14:textId="2A5EE696" w:rsidR="009077BA" w:rsidRDefault="00EE7340" w:rsidP="00036C24">
      <w:pPr>
        <w:pStyle w:val="Heading2"/>
      </w:pPr>
      <w:bookmarkStart w:id="48" w:name="_Toc32229489"/>
      <w:r>
        <w:t>O</w:t>
      </w:r>
      <w:r w:rsidR="00064F35">
        <w:t xml:space="preserve">. </w:t>
      </w:r>
      <w:r w:rsidR="009077BA">
        <w:t>Collaborator Pilot Overview</w:t>
      </w:r>
      <w:bookmarkEnd w:id="48"/>
    </w:p>
    <w:p w14:paraId="1581E9D6" w14:textId="232DBD26" w:rsidR="00907854" w:rsidRDefault="00EE7340" w:rsidP="00036C24">
      <w:pPr>
        <w:pStyle w:val="Heading2"/>
      </w:pPr>
      <w:bookmarkStart w:id="49" w:name="_Toc32229490"/>
      <w:r>
        <w:t>P</w:t>
      </w:r>
      <w:r w:rsidR="00657F69" w:rsidRPr="00657F69">
        <w:t xml:space="preserve">. Smart </w:t>
      </w:r>
      <w:r w:rsidR="00657F69">
        <w:t>Device Links</w:t>
      </w:r>
      <w:bookmarkEnd w:id="49"/>
    </w:p>
    <w:p w14:paraId="11335B42" w14:textId="1253708A" w:rsidR="007A69DA" w:rsidRDefault="00EE7340" w:rsidP="00036C24">
      <w:pPr>
        <w:pStyle w:val="Heading2"/>
      </w:pPr>
      <w:bookmarkStart w:id="50" w:name="_Toc32229491"/>
      <w:r>
        <w:t>Q</w:t>
      </w:r>
      <w:r w:rsidR="007A69DA">
        <w:t>. Consumer Registration Form</w:t>
      </w:r>
      <w:bookmarkEnd w:id="50"/>
    </w:p>
    <w:p w14:paraId="4B25D1DF" w14:textId="34D2BC6F" w:rsidR="00036C24" w:rsidRDefault="00EE7340" w:rsidP="00036C24">
      <w:pPr>
        <w:pStyle w:val="Heading2"/>
      </w:pPr>
      <w:bookmarkStart w:id="51" w:name="_Toc32229492"/>
      <w:r>
        <w:t xml:space="preserve">R. </w:t>
      </w:r>
      <w:r w:rsidR="00036C24">
        <w:t>CIL Invoice Form for Stipend Payment</w:t>
      </w:r>
      <w:bookmarkEnd w:id="51"/>
    </w:p>
    <w:p w14:paraId="3A5750AB" w14:textId="27B4E1F5" w:rsidR="007A69DA" w:rsidRPr="007A69DA" w:rsidRDefault="00EE7340" w:rsidP="00036C24">
      <w:pPr>
        <w:pStyle w:val="Heading2"/>
      </w:pPr>
      <w:bookmarkStart w:id="52" w:name="_Toc32229493"/>
      <w:r>
        <w:t>S</w:t>
      </w:r>
      <w:r w:rsidR="00653775">
        <w:t xml:space="preserve">. </w:t>
      </w:r>
      <w:r w:rsidR="002B5D23">
        <w:t>Assistance Call Evaluation Form</w:t>
      </w:r>
      <w:bookmarkEnd w:id="52"/>
    </w:p>
    <w:p w14:paraId="7A687B47" w14:textId="576BCF8E" w:rsidR="00684D5C" w:rsidRDefault="00684D5C">
      <w:pPr>
        <w:rPr>
          <w:rFonts w:ascii="Arial" w:hAnsi="Arial" w:cs="Arial"/>
        </w:rPr>
      </w:pPr>
      <w:r w:rsidRPr="003302B8">
        <w:rPr>
          <w:rFonts w:ascii="Arial" w:hAnsi="Arial" w:cs="Arial"/>
        </w:rPr>
        <w:br w:type="page"/>
      </w:r>
    </w:p>
    <w:p w14:paraId="4AA90166" w14:textId="48E71CC2" w:rsidR="000E7781" w:rsidRDefault="000E7781" w:rsidP="007F1D38">
      <w:pPr>
        <w:jc w:val="center"/>
        <w:rPr>
          <w:rFonts w:ascii="Arial" w:hAnsi="Arial" w:cs="Arial"/>
          <w:b/>
          <w:bCs/>
        </w:rPr>
      </w:pPr>
      <w:r w:rsidRPr="00691BAF">
        <w:rPr>
          <w:rFonts w:ascii="Arial" w:hAnsi="Arial" w:cs="Arial"/>
          <w:b/>
          <w:bCs/>
        </w:rPr>
        <w:lastRenderedPageBreak/>
        <w:t xml:space="preserve">ATTACHMENT – </w:t>
      </w:r>
      <w:r w:rsidR="00E953C0">
        <w:rPr>
          <w:rFonts w:ascii="Arial" w:hAnsi="Arial" w:cs="Arial"/>
          <w:b/>
          <w:bCs/>
        </w:rPr>
        <w:t>L</w:t>
      </w:r>
    </w:p>
    <w:p w14:paraId="4286A106" w14:textId="41DC2BA3" w:rsidR="000E7781" w:rsidRDefault="000E7781" w:rsidP="000E7781">
      <w:pPr>
        <w:jc w:val="center"/>
        <w:rPr>
          <w:rFonts w:ascii="Arial" w:hAnsi="Arial" w:cs="Arial"/>
          <w:b/>
          <w:bCs/>
        </w:rPr>
      </w:pPr>
    </w:p>
    <w:p w14:paraId="3FF3C436" w14:textId="77777777" w:rsidR="007F1D38" w:rsidRDefault="007F1D38" w:rsidP="007F1D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536E">
        <w:rPr>
          <w:rFonts w:ascii="Arial" w:hAnsi="Arial" w:cs="Arial"/>
          <w:b/>
          <w:bCs/>
          <w:sz w:val="28"/>
          <w:szCs w:val="28"/>
        </w:rPr>
        <w:t>STMP Home Visit Check List</w:t>
      </w:r>
    </w:p>
    <w:p w14:paraId="05BB1A39" w14:textId="77777777" w:rsidR="007F1D38" w:rsidRPr="00FE13E7" w:rsidRDefault="007F1D38" w:rsidP="007F1D3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/>
      </w:r>
    </w:p>
    <w:p w14:paraId="75E99E92" w14:textId="77777777" w:rsidR="007F1D38" w:rsidRPr="00FE13E7" w:rsidRDefault="007F1D38" w:rsidP="007F1D38">
      <w:pPr>
        <w:spacing w:after="240"/>
        <w:ind w:left="5040" w:hanging="5040"/>
        <w:rPr>
          <w:rFonts w:ascii="Arial" w:hAnsi="Arial" w:cs="Arial"/>
          <w:color w:val="353535"/>
        </w:rPr>
      </w:pPr>
      <w:r w:rsidRPr="00FE13E7">
        <w:rPr>
          <w:rFonts w:ascii="Arial" w:hAnsi="Arial" w:cs="Arial"/>
          <w:b/>
          <w:bCs/>
          <w:color w:val="353535"/>
        </w:rPr>
        <w:t>Student’s Name</w:t>
      </w:r>
      <w:r w:rsidRPr="00FE13E7">
        <w:rPr>
          <w:rFonts w:ascii="Arial" w:hAnsi="Arial" w:cs="Arial"/>
          <w:color w:val="353535"/>
        </w:rPr>
        <w:t>:</w:t>
      </w:r>
      <w:r>
        <w:rPr>
          <w:rFonts w:ascii="Arial" w:hAnsi="Arial" w:cs="Arial"/>
          <w:color w:val="353535"/>
        </w:rPr>
        <w:t xml:space="preserve"> </w:t>
      </w:r>
      <w:r w:rsidRPr="00FE13E7">
        <w:rPr>
          <w:rFonts w:ascii="Arial" w:hAnsi="Arial" w:cs="Arial"/>
          <w:color w:val="353535"/>
        </w:rPr>
        <w:t xml:space="preserve">____________________________ </w:t>
      </w:r>
      <w:r>
        <w:rPr>
          <w:rFonts w:ascii="Arial" w:hAnsi="Arial" w:cs="Arial"/>
          <w:color w:val="353535"/>
        </w:rPr>
        <w:tab/>
      </w:r>
      <w:r>
        <w:rPr>
          <w:rFonts w:ascii="Arial" w:hAnsi="Arial" w:cs="Arial"/>
          <w:color w:val="353535"/>
        </w:rPr>
        <w:tab/>
      </w:r>
      <w:r w:rsidRPr="00FE13E7">
        <w:rPr>
          <w:rFonts w:ascii="Arial" w:hAnsi="Arial" w:cs="Arial"/>
          <w:b/>
          <w:bCs/>
          <w:color w:val="353535"/>
        </w:rPr>
        <w:t>Date of Visit</w:t>
      </w:r>
      <w:r w:rsidRPr="00FE13E7">
        <w:rPr>
          <w:rFonts w:ascii="Arial" w:hAnsi="Arial" w:cs="Arial"/>
          <w:color w:val="353535"/>
        </w:rPr>
        <w:t>: _________</w:t>
      </w:r>
    </w:p>
    <w:p w14:paraId="1E754B24" w14:textId="77777777" w:rsidR="007F1D38" w:rsidRPr="00FE13E7" w:rsidRDefault="007F1D38" w:rsidP="007F1D38">
      <w:pPr>
        <w:spacing w:after="240"/>
        <w:ind w:left="5040" w:hanging="5040"/>
        <w:rPr>
          <w:rFonts w:ascii="Arial" w:hAnsi="Arial" w:cs="Arial"/>
          <w:color w:val="353535"/>
        </w:rPr>
      </w:pPr>
      <w:r w:rsidRPr="00FE13E7">
        <w:rPr>
          <w:rFonts w:ascii="Arial" w:hAnsi="Arial" w:cs="Arial"/>
          <w:b/>
          <w:bCs/>
          <w:color w:val="353535"/>
        </w:rPr>
        <w:t>CIL/H</w:t>
      </w:r>
      <w:r>
        <w:rPr>
          <w:rFonts w:ascii="Arial" w:hAnsi="Arial" w:cs="Arial"/>
          <w:b/>
          <w:bCs/>
          <w:color w:val="353535"/>
        </w:rPr>
        <w:t>S</w:t>
      </w:r>
      <w:r w:rsidRPr="00FE13E7">
        <w:rPr>
          <w:rFonts w:ascii="Arial" w:hAnsi="Arial" w:cs="Arial"/>
          <w:color w:val="353535"/>
        </w:rPr>
        <w:t>: _______________</w:t>
      </w:r>
      <w:r>
        <w:rPr>
          <w:rFonts w:ascii="Arial" w:hAnsi="Arial" w:cs="Arial"/>
          <w:color w:val="353535"/>
        </w:rPr>
        <w:t>_</w:t>
      </w:r>
      <w:r w:rsidRPr="00FE13E7">
        <w:rPr>
          <w:rFonts w:ascii="Arial" w:hAnsi="Arial" w:cs="Arial"/>
          <w:color w:val="353535"/>
        </w:rPr>
        <w:t>_______</w:t>
      </w:r>
      <w:r>
        <w:rPr>
          <w:rFonts w:ascii="Arial" w:hAnsi="Arial" w:cs="Arial"/>
          <w:color w:val="353535"/>
        </w:rPr>
        <w:t>______</w:t>
      </w:r>
      <w:r w:rsidRPr="00FE13E7">
        <w:rPr>
          <w:rFonts w:ascii="Arial" w:hAnsi="Arial" w:cs="Arial"/>
          <w:color w:val="353535"/>
        </w:rPr>
        <w:t xml:space="preserve">_______ </w:t>
      </w:r>
      <w:r w:rsidRPr="00FE13E7">
        <w:rPr>
          <w:rFonts w:ascii="Arial" w:hAnsi="Arial" w:cs="Arial"/>
          <w:color w:val="353535"/>
        </w:rPr>
        <w:tab/>
      </w:r>
      <w:r>
        <w:rPr>
          <w:rFonts w:ascii="Arial" w:hAnsi="Arial" w:cs="Arial"/>
          <w:b/>
          <w:bCs/>
          <w:color w:val="353535"/>
        </w:rPr>
        <w:t>Time</w:t>
      </w:r>
      <w:r w:rsidRPr="00FE13E7">
        <w:rPr>
          <w:rFonts w:ascii="Arial" w:hAnsi="Arial" w:cs="Arial"/>
          <w:b/>
          <w:bCs/>
          <w:color w:val="353535"/>
        </w:rPr>
        <w:t xml:space="preserve"> of Visit</w:t>
      </w:r>
      <w:r w:rsidRPr="00FE13E7">
        <w:rPr>
          <w:rFonts w:ascii="Arial" w:hAnsi="Arial" w:cs="Arial"/>
          <w:color w:val="353535"/>
        </w:rPr>
        <w:t>: _________</w:t>
      </w:r>
    </w:p>
    <w:p w14:paraId="14D0608C" w14:textId="77777777" w:rsidR="007F1D38" w:rsidRPr="00FE13E7" w:rsidRDefault="007F1D38" w:rsidP="007F1D38">
      <w:pPr>
        <w:spacing w:after="240"/>
        <w:rPr>
          <w:rFonts w:ascii="Arial" w:hAnsi="Arial" w:cs="Arial"/>
          <w:color w:val="353535"/>
        </w:rPr>
      </w:pPr>
      <w:r w:rsidRPr="00FE13E7">
        <w:rPr>
          <w:rFonts w:ascii="Arial" w:hAnsi="Arial" w:cs="Arial"/>
          <w:b/>
          <w:bCs/>
          <w:color w:val="353535"/>
        </w:rPr>
        <w:t>Name of CIL Coordinator</w:t>
      </w:r>
      <w:r w:rsidRPr="00FE13E7">
        <w:rPr>
          <w:rFonts w:ascii="Arial" w:hAnsi="Arial" w:cs="Arial"/>
          <w:color w:val="353535"/>
        </w:rPr>
        <w:t xml:space="preserve">________________________________________________ </w:t>
      </w:r>
    </w:p>
    <w:p w14:paraId="1914A4BE" w14:textId="77777777" w:rsidR="007F1D38" w:rsidRDefault="007F1D38" w:rsidP="007F1D38">
      <w:pPr>
        <w:spacing w:after="240"/>
        <w:rPr>
          <w:rFonts w:ascii="Arial" w:hAnsi="Arial" w:cs="Arial"/>
          <w:color w:val="353535"/>
        </w:rPr>
      </w:pPr>
      <w:r w:rsidRPr="00FE13E7">
        <w:rPr>
          <w:rFonts w:ascii="Arial" w:hAnsi="Arial" w:cs="Arial"/>
          <w:b/>
          <w:bCs/>
          <w:color w:val="353535"/>
        </w:rPr>
        <w:t>Name of Client</w:t>
      </w:r>
      <w:r w:rsidRPr="00FE13E7">
        <w:rPr>
          <w:rFonts w:ascii="Arial" w:hAnsi="Arial" w:cs="Arial"/>
          <w:color w:val="353535"/>
        </w:rPr>
        <w:t xml:space="preserve">: ________________________________________________________ </w:t>
      </w:r>
    </w:p>
    <w:p w14:paraId="4800C43F" w14:textId="77777777" w:rsidR="007F1D38" w:rsidRDefault="007F1D38" w:rsidP="007F1D38">
      <w:pPr>
        <w:spacing w:after="24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t>Selected Devices</w:t>
      </w:r>
      <w:r w:rsidRPr="00FE13E7">
        <w:rPr>
          <w:rFonts w:ascii="Arial" w:hAnsi="Arial" w:cs="Arial"/>
          <w:color w:val="353535"/>
        </w:rPr>
        <w:t>: ______________________________________________________</w:t>
      </w:r>
    </w:p>
    <w:p w14:paraId="607579B4" w14:textId="77777777" w:rsidR="007F1D38" w:rsidRPr="009E0FBE" w:rsidRDefault="007F1D38" w:rsidP="007F1D38">
      <w:pPr>
        <w:rPr>
          <w:rFonts w:ascii="Arial" w:hAnsi="Arial" w:cs="Arial"/>
          <w:b/>
          <w:bCs/>
          <w:color w:val="353535"/>
        </w:rPr>
      </w:pPr>
      <w:r w:rsidRPr="009E0FBE">
        <w:rPr>
          <w:rFonts w:ascii="Arial" w:hAnsi="Arial" w:cs="Arial"/>
          <w:b/>
          <w:bCs/>
          <w:color w:val="353535"/>
        </w:rPr>
        <w:t>Before the Visit</w:t>
      </w:r>
      <w:r>
        <w:rPr>
          <w:rFonts w:ascii="Arial" w:hAnsi="Arial" w:cs="Arial"/>
          <w:b/>
          <w:bCs/>
          <w:color w:val="353535"/>
        </w:rPr>
        <w:br/>
      </w:r>
    </w:p>
    <w:p w14:paraId="15CADFE9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met with the CIL Coordinator to review the client profile</w:t>
      </w:r>
    </w:p>
    <w:p w14:paraId="22FCA83E" w14:textId="77777777" w:rsidR="007F1D38" w:rsidRPr="00CF441E" w:rsidRDefault="007F1D38" w:rsidP="007F1D38">
      <w:pPr>
        <w:rPr>
          <w:rFonts w:ascii="Arial" w:hAnsi="Arial" w:cs="Arial"/>
          <w:color w:val="FFFFFF" w:themeColor="background1"/>
        </w:rPr>
      </w:pPr>
      <w:r w:rsidRPr="00CF441E">
        <w:rPr>
          <w:rFonts w:ascii="Arial" w:hAnsi="Arial" w:cs="Arial"/>
          <w:color w:val="FFFFFF" w:themeColor="background1"/>
          <w:sz w:val="8"/>
          <w:szCs w:val="8"/>
        </w:rPr>
        <w:t>ii.</w:t>
      </w:r>
      <w:r w:rsidRPr="00CF441E">
        <w:rPr>
          <w:rFonts w:ascii="Arial" w:hAnsi="Arial" w:cs="Arial"/>
          <w:color w:val="FFFFFF" w:themeColor="background1"/>
          <w:sz w:val="8"/>
          <w:szCs w:val="8"/>
        </w:rPr>
        <w:br/>
      </w: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practiced how to setup the selected device(s).</w:t>
      </w:r>
      <w:r>
        <w:rPr>
          <w:rFonts w:ascii="Arial" w:hAnsi="Arial" w:cs="Arial"/>
          <w:color w:val="353535"/>
        </w:rPr>
        <w:br/>
      </w:r>
      <w:r w:rsidRPr="00CF441E">
        <w:rPr>
          <w:rFonts w:ascii="Arial" w:hAnsi="Arial" w:cs="Arial"/>
          <w:color w:val="FFFFFF" w:themeColor="background1"/>
          <w:sz w:val="8"/>
          <w:szCs w:val="8"/>
        </w:rPr>
        <w:t>ii.</w:t>
      </w:r>
    </w:p>
    <w:p w14:paraId="51CF07A6" w14:textId="77777777" w:rsidR="007F1D38" w:rsidRDefault="007F1D38" w:rsidP="007F1D38">
      <w:pPr>
        <w:spacing w:after="12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practiced how to operate the selected device(s).</w:t>
      </w:r>
    </w:p>
    <w:p w14:paraId="0E653CD4" w14:textId="77777777" w:rsidR="007F1D38" w:rsidRDefault="007F1D38" w:rsidP="007F1D38">
      <w:pPr>
        <w:spacing w:after="12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practiced how to enroll the client for the appropriate energy cost savings program.</w:t>
      </w:r>
    </w:p>
    <w:p w14:paraId="5CDB5C78" w14:textId="77777777" w:rsidR="007F1D38" w:rsidRDefault="007F1D38" w:rsidP="007F1D38">
      <w:pPr>
        <w:spacing w:after="12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practiced my introduction to the client with the CIL Coordinator.</w:t>
      </w:r>
    </w:p>
    <w:p w14:paraId="66773E0F" w14:textId="77777777" w:rsidR="007F1D38" w:rsidRDefault="007F1D38" w:rsidP="007F1D38">
      <w:pPr>
        <w:rPr>
          <w:rFonts w:ascii="Arial" w:hAnsi="Arial" w:cs="Arial"/>
          <w:b/>
          <w:bCs/>
          <w:color w:val="353535"/>
        </w:rPr>
      </w:pPr>
    </w:p>
    <w:p w14:paraId="0794B6D2" w14:textId="77777777" w:rsidR="007F1D38" w:rsidRDefault="007F1D38" w:rsidP="007F1D38">
      <w:pPr>
        <w:rPr>
          <w:rFonts w:ascii="Arial" w:hAnsi="Arial" w:cs="Arial"/>
          <w:b/>
          <w:bCs/>
          <w:color w:val="353535"/>
        </w:rPr>
      </w:pPr>
      <w:r w:rsidRPr="009E0FBE">
        <w:rPr>
          <w:rFonts w:ascii="Arial" w:hAnsi="Arial" w:cs="Arial"/>
          <w:b/>
          <w:bCs/>
          <w:color w:val="353535"/>
        </w:rPr>
        <w:t>During the Visit</w:t>
      </w:r>
      <w:r>
        <w:rPr>
          <w:rFonts w:ascii="Arial" w:hAnsi="Arial" w:cs="Arial"/>
          <w:b/>
          <w:bCs/>
          <w:color w:val="353535"/>
        </w:rPr>
        <w:br/>
      </w:r>
    </w:p>
    <w:p w14:paraId="6F3642F2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have notes about the client and/or devices ready for client visit.</w:t>
      </w:r>
    </w:p>
    <w:p w14:paraId="0FB321A6" w14:textId="77777777" w:rsidR="007F1D38" w:rsidRDefault="007F1D38" w:rsidP="007F1D38">
      <w:pPr>
        <w:rPr>
          <w:rFonts w:ascii="Arial" w:hAnsi="Arial" w:cs="Arial"/>
          <w:color w:val="353535"/>
        </w:rPr>
      </w:pPr>
    </w:p>
    <w:p w14:paraId="661E87C9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 xml:space="preserve">met the CIL Coordinator prior to the designated time to ensure a timely arrival </w:t>
      </w:r>
    </w:p>
    <w:p w14:paraId="3C4C29D9" w14:textId="77777777" w:rsidR="007F1D38" w:rsidRDefault="007F1D38" w:rsidP="007F1D38">
      <w:pPr>
        <w:rPr>
          <w:rFonts w:ascii="Arial" w:hAnsi="Arial" w:cs="Arial"/>
          <w:color w:val="353535"/>
        </w:rPr>
      </w:pPr>
    </w:p>
    <w:p w14:paraId="50EE3F06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__ We arrived on time for the client home visit.</w:t>
      </w:r>
    </w:p>
    <w:p w14:paraId="5EF4B72C" w14:textId="77777777" w:rsidR="007F1D38" w:rsidRDefault="007F1D38" w:rsidP="007F1D38">
      <w:pPr>
        <w:rPr>
          <w:rFonts w:ascii="Arial" w:hAnsi="Arial" w:cs="Arial"/>
          <w:color w:val="353535"/>
        </w:rPr>
      </w:pPr>
    </w:p>
    <w:p w14:paraId="6D2405B2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introduced myself and summarized the intent and length of the assistance visit.</w:t>
      </w:r>
    </w:p>
    <w:p w14:paraId="19FB8164" w14:textId="77777777" w:rsidR="007F1D38" w:rsidRDefault="007F1D38" w:rsidP="007F1D38">
      <w:pPr>
        <w:rPr>
          <w:rFonts w:ascii="Arial" w:hAnsi="Arial" w:cs="Arial"/>
          <w:color w:val="353535"/>
        </w:rPr>
      </w:pPr>
    </w:p>
    <w:p w14:paraId="609F9964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explained the function of the device and then setup it up.</w:t>
      </w:r>
      <w:r>
        <w:rPr>
          <w:rFonts w:ascii="Arial" w:hAnsi="Arial" w:cs="Arial"/>
          <w:color w:val="353535"/>
        </w:rPr>
        <w:br/>
      </w:r>
    </w:p>
    <w:p w14:paraId="65CC76C7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 xml:space="preserve">listened to the client’s accessibility preferences and provided feedback on what I heard.  </w:t>
      </w:r>
    </w:p>
    <w:p w14:paraId="6FF5AE3F" w14:textId="77777777" w:rsidR="007F1D38" w:rsidRDefault="007F1D38" w:rsidP="007F1D38">
      <w:pPr>
        <w:rPr>
          <w:rFonts w:ascii="Arial" w:hAnsi="Arial" w:cs="Arial"/>
          <w:color w:val="353535"/>
        </w:rPr>
      </w:pPr>
    </w:p>
    <w:p w14:paraId="3F2A8DB0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I adjusted accessibility and operating features to meet the client’s needs and preferences. </w:t>
      </w:r>
    </w:p>
    <w:p w14:paraId="5E8A7ADE" w14:textId="77777777" w:rsidR="007F1D38" w:rsidRDefault="007F1D38" w:rsidP="007F1D38">
      <w:pPr>
        <w:ind w:firstLine="360"/>
        <w:rPr>
          <w:rFonts w:ascii="Arial" w:hAnsi="Arial" w:cs="Arial"/>
          <w:color w:val="353535"/>
        </w:rPr>
      </w:pPr>
    </w:p>
    <w:p w14:paraId="01988000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 xml:space="preserve">addressed any issues the client was having with the device prior to my arrival. </w:t>
      </w:r>
    </w:p>
    <w:p w14:paraId="52734250" w14:textId="77777777" w:rsidR="007F1D38" w:rsidRDefault="007F1D38" w:rsidP="007F1D38">
      <w:pPr>
        <w:rPr>
          <w:rFonts w:ascii="Arial" w:hAnsi="Arial" w:cs="Arial"/>
          <w:color w:val="353535"/>
        </w:rPr>
      </w:pPr>
    </w:p>
    <w:p w14:paraId="2AC3C763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demonstrated how the device works and then helped the client operate it.</w:t>
      </w:r>
    </w:p>
    <w:p w14:paraId="33C4FB7B" w14:textId="77777777" w:rsidR="007F1D38" w:rsidRDefault="007F1D38" w:rsidP="007F1D38">
      <w:pPr>
        <w:rPr>
          <w:rFonts w:ascii="Arial" w:hAnsi="Arial" w:cs="Arial"/>
          <w:color w:val="353535"/>
        </w:rPr>
      </w:pPr>
    </w:p>
    <w:p w14:paraId="26F06158" w14:textId="77777777" w:rsidR="007F1D38" w:rsidRDefault="007F1D38" w:rsidP="007F1D38">
      <w:pPr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lastRenderedPageBreak/>
        <w:t xml:space="preserve">__ </w:t>
      </w:r>
      <w:r w:rsidRPr="00FE13E7">
        <w:rPr>
          <w:rFonts w:ascii="Arial" w:hAnsi="Arial" w:cs="Arial"/>
          <w:color w:val="353535"/>
        </w:rPr>
        <w:t xml:space="preserve">I </w:t>
      </w:r>
      <w:r>
        <w:rPr>
          <w:rFonts w:ascii="Arial" w:hAnsi="Arial" w:cs="Arial"/>
          <w:color w:val="353535"/>
        </w:rPr>
        <w:t>answered all questions the client had about the device.</w:t>
      </w:r>
      <w:r>
        <w:rPr>
          <w:rFonts w:ascii="Arial" w:hAnsi="Arial" w:cs="Arial"/>
          <w:color w:val="353535"/>
        </w:rPr>
        <w:br/>
      </w:r>
    </w:p>
    <w:p w14:paraId="6ED347A1" w14:textId="77777777" w:rsidR="007F1D38" w:rsidRPr="00FE13E7" w:rsidRDefault="007F1D38" w:rsidP="007F1D38">
      <w:pPr>
        <w:rPr>
          <w:rFonts w:ascii="Arial" w:hAnsi="Arial" w:cs="Arial"/>
        </w:rPr>
      </w:pPr>
      <w:r>
        <w:rPr>
          <w:rFonts w:ascii="Arial" w:hAnsi="Arial" w:cs="Arial"/>
          <w:color w:val="353535"/>
        </w:rPr>
        <w:t>__ I thanked the client for the opportunity to meet and work with them.</w:t>
      </w:r>
    </w:p>
    <w:p w14:paraId="3682D87E" w14:textId="54B8302A" w:rsidR="000E7781" w:rsidRDefault="000E7781" w:rsidP="000E7781">
      <w:pPr>
        <w:jc w:val="center"/>
        <w:rPr>
          <w:rFonts w:ascii="Arial" w:hAnsi="Arial" w:cs="Arial"/>
          <w:b/>
          <w:bCs/>
        </w:rPr>
      </w:pPr>
    </w:p>
    <w:p w14:paraId="391CA5A8" w14:textId="1B0BF52D" w:rsidR="000E7781" w:rsidRDefault="000E7781" w:rsidP="000E7781">
      <w:pPr>
        <w:jc w:val="center"/>
        <w:rPr>
          <w:rFonts w:ascii="Arial" w:hAnsi="Arial" w:cs="Arial"/>
          <w:b/>
          <w:bCs/>
        </w:rPr>
      </w:pPr>
    </w:p>
    <w:p w14:paraId="34C97C57" w14:textId="30B3E9E7" w:rsidR="000E7781" w:rsidRDefault="000E7781" w:rsidP="000E7781">
      <w:pPr>
        <w:jc w:val="center"/>
        <w:rPr>
          <w:rFonts w:ascii="Arial" w:hAnsi="Arial" w:cs="Arial"/>
          <w:b/>
          <w:bCs/>
        </w:rPr>
      </w:pPr>
    </w:p>
    <w:p w14:paraId="504F8B35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06BED648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46DF00BE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6314DE39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771B0B18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1492A7F8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6C4C8EDE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55902B30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20E63574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454C6C50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0E877922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489DB502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5DAB923F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67A5DF41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08C975B5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4E956B4B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61535B97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16C7EC52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3829C02C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7B79AC23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3FD0A365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5C1CD71A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75E0B1EB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20288CE9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33DDBC93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55DE4BC1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2B5B6C9D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7AC47392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5CDD34D3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18B344C0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1D52A1C0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4921667D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543FF3E5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252C8EB6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6EFD658D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195923A8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6CD326EB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70D448A9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301F6F5D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3C8215DC" w14:textId="77777777" w:rsidR="00925BF4" w:rsidRDefault="00925BF4" w:rsidP="007F1D38">
      <w:pPr>
        <w:jc w:val="center"/>
        <w:rPr>
          <w:rFonts w:ascii="Arial" w:hAnsi="Arial" w:cs="Arial"/>
          <w:b/>
          <w:bCs/>
        </w:rPr>
      </w:pPr>
    </w:p>
    <w:p w14:paraId="5E066775" w14:textId="41001DC0" w:rsidR="00657F69" w:rsidRDefault="00691BAF" w:rsidP="007F1D38">
      <w:pPr>
        <w:jc w:val="center"/>
        <w:rPr>
          <w:rFonts w:ascii="Arial" w:hAnsi="Arial" w:cs="Arial"/>
          <w:b/>
          <w:bCs/>
        </w:rPr>
      </w:pPr>
      <w:r w:rsidRPr="00691BAF">
        <w:rPr>
          <w:rFonts w:ascii="Arial" w:hAnsi="Arial" w:cs="Arial"/>
          <w:b/>
          <w:bCs/>
        </w:rPr>
        <w:lastRenderedPageBreak/>
        <w:t>ATTACHMENT – O</w:t>
      </w:r>
    </w:p>
    <w:p w14:paraId="34014E05" w14:textId="311AF354" w:rsidR="00691BAF" w:rsidRDefault="00691BAF" w:rsidP="00691BAF">
      <w:pPr>
        <w:jc w:val="center"/>
        <w:rPr>
          <w:rFonts w:ascii="Arial" w:hAnsi="Arial" w:cs="Arial"/>
          <w:b/>
          <w:bCs/>
        </w:rPr>
      </w:pPr>
    </w:p>
    <w:p w14:paraId="72222FC5" w14:textId="00DD1123" w:rsidR="00691BAF" w:rsidRPr="00103DE7" w:rsidRDefault="00691BAF" w:rsidP="00103D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Branded Smart Devices</w:t>
      </w:r>
      <w:r w:rsidR="00DF118E">
        <w:rPr>
          <w:rFonts w:ascii="Arial" w:hAnsi="Arial" w:cs="Arial"/>
          <w:b/>
          <w:bCs/>
        </w:rPr>
        <w:br/>
        <w:t>Amazon Alexa Compatible</w:t>
      </w:r>
      <w:r w:rsidR="00103DE7">
        <w:rPr>
          <w:rFonts w:ascii="Arial" w:hAnsi="Arial" w:cs="Arial"/>
          <w:b/>
          <w:bCs/>
        </w:rPr>
        <w:t xml:space="preserve"> ~ $</w:t>
      </w:r>
      <w:r w:rsidR="00C243D5">
        <w:rPr>
          <w:rFonts w:ascii="Arial" w:hAnsi="Arial" w:cs="Arial"/>
          <w:b/>
          <w:bCs/>
        </w:rPr>
        <w:t>4</w:t>
      </w:r>
      <w:r w:rsidR="00BF4223">
        <w:rPr>
          <w:rFonts w:ascii="Arial" w:hAnsi="Arial" w:cs="Arial"/>
          <w:b/>
          <w:bCs/>
        </w:rPr>
        <w:t>10</w:t>
      </w:r>
    </w:p>
    <w:p w14:paraId="7C4205BC" w14:textId="77777777" w:rsidR="00691BAF" w:rsidRPr="004201DF" w:rsidRDefault="00691BAF" w:rsidP="00657F69"/>
    <w:p w14:paraId="1A0A446C" w14:textId="77777777" w:rsidR="00C243D5" w:rsidRDefault="00C243D5" w:rsidP="00657F69">
      <w:pPr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73C48C26" w14:textId="605E3AFF" w:rsidR="00657F69" w:rsidRPr="004201DF" w:rsidRDefault="009C26A9" w:rsidP="00657F69">
      <w:pPr>
        <w:rPr>
          <w:rFonts w:ascii="Verdana" w:hAnsi="Verdana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Personal Assistant</w:t>
      </w:r>
      <w:r w:rsidR="00277A42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00000"/>
          <w:sz w:val="22"/>
          <w:szCs w:val="22"/>
        </w:rPr>
        <w:t>/</w:t>
      </w:r>
      <w:r w:rsidR="00277A42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657F69" w:rsidRPr="004201DF">
        <w:rPr>
          <w:rStyle w:val="Strong"/>
          <w:rFonts w:ascii="Arial" w:hAnsi="Arial" w:cs="Arial"/>
          <w:color w:val="000000"/>
          <w:sz w:val="22"/>
          <w:szCs w:val="22"/>
        </w:rPr>
        <w:t xml:space="preserve">HUB </w:t>
      </w:r>
      <w:proofErr w:type="gramStart"/>
      <w:r w:rsidR="00657F69" w:rsidRPr="004201DF">
        <w:rPr>
          <w:rStyle w:val="Strong"/>
          <w:rFonts w:ascii="Arial" w:hAnsi="Arial" w:cs="Arial"/>
          <w:color w:val="000000"/>
          <w:sz w:val="22"/>
          <w:szCs w:val="22"/>
        </w:rPr>
        <w:t>With</w:t>
      </w:r>
      <w:proofErr w:type="gramEnd"/>
      <w:r w:rsidR="00657F69" w:rsidRPr="004201DF">
        <w:rPr>
          <w:rStyle w:val="Strong"/>
          <w:rFonts w:ascii="Arial" w:hAnsi="Arial" w:cs="Arial"/>
          <w:color w:val="000000"/>
          <w:sz w:val="22"/>
          <w:szCs w:val="22"/>
        </w:rPr>
        <w:t xml:space="preserve"> High Definition Display</w:t>
      </w:r>
    </w:p>
    <w:p w14:paraId="2D4A130E" w14:textId="77777777" w:rsidR="00613E35" w:rsidRDefault="00657F69" w:rsidP="00657F69">
      <w:pPr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B02E35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Echo Show 8 - HD 8" smart display with Alex</w:t>
      </w:r>
      <w:r w:rsidR="00613E35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a</w:t>
      </w:r>
    </w:p>
    <w:p w14:paraId="56417E1F" w14:textId="0E057F0F" w:rsidR="00657F69" w:rsidRDefault="00613E35" w:rsidP="00657F69">
      <w:pPr>
        <w:rPr>
          <w:rStyle w:val="Hyperlink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$130</w:t>
      </w:r>
      <w:r w:rsidR="00657F69" w:rsidRPr="00B02E35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br/>
      </w:r>
      <w:hyperlink r:id="rId19" w:history="1">
        <w:r w:rsidR="00657F69" w:rsidRPr="004201DF">
          <w:rPr>
            <w:rStyle w:val="Hyperlink"/>
            <w:rFonts w:ascii="Arial" w:hAnsi="Arial" w:cs="Arial"/>
            <w:sz w:val="22"/>
            <w:szCs w:val="22"/>
          </w:rPr>
          <w:t>https://www.amazon.com/Echo-Show-8/dp/B07PF1Y28C</w:t>
        </w:r>
      </w:hyperlink>
    </w:p>
    <w:p w14:paraId="1D0FF5AA" w14:textId="77777777" w:rsidR="00691BAF" w:rsidRPr="004201DF" w:rsidRDefault="00691BAF" w:rsidP="00657F69">
      <w:pPr>
        <w:rPr>
          <w:rFonts w:ascii="Verdana" w:hAnsi="Verdana"/>
        </w:rPr>
      </w:pPr>
    </w:p>
    <w:p w14:paraId="29904FE4" w14:textId="77777777" w:rsidR="00657F69" w:rsidRPr="004201DF" w:rsidRDefault="00657F69" w:rsidP="00657F69">
      <w:pPr>
        <w:rPr>
          <w:rStyle w:val="Strong"/>
          <w:rFonts w:ascii="Arial" w:hAnsi="Arial" w:cs="Arial"/>
          <w:color w:val="000000"/>
          <w:sz w:val="22"/>
          <w:szCs w:val="22"/>
        </w:rPr>
      </w:pPr>
      <w:r w:rsidRPr="004201DF">
        <w:rPr>
          <w:rStyle w:val="Strong"/>
          <w:rFonts w:ascii="Arial" w:hAnsi="Arial" w:cs="Arial"/>
          <w:color w:val="000000"/>
          <w:sz w:val="22"/>
          <w:szCs w:val="22"/>
        </w:rPr>
        <w:t xml:space="preserve">Smart Light Bulbs </w:t>
      </w:r>
    </w:p>
    <w:p w14:paraId="2C04A8CB" w14:textId="77777777" w:rsidR="002B588E" w:rsidRDefault="00657F69" w:rsidP="00657F69">
      <w:pPr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</w:pPr>
      <w:proofErr w:type="spellStart"/>
      <w:r w:rsidRPr="00B02E35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Sengled</w:t>
      </w:r>
      <w:proofErr w:type="spellEnd"/>
      <w:r w:rsidRPr="00B02E35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Smart Light Bulb A19 LED Daylight - 2 Pac</w:t>
      </w:r>
      <w:r w:rsidR="002B588E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k</w:t>
      </w:r>
    </w:p>
    <w:p w14:paraId="2055B57F" w14:textId="332958AA" w:rsidR="00657F69" w:rsidRDefault="002B588E" w:rsidP="00657F69">
      <w:pPr>
        <w:rPr>
          <w:rStyle w:val="Hyperlink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$20</w:t>
      </w:r>
      <w:r w:rsidR="00657F69" w:rsidRPr="00B02E35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br/>
      </w:r>
      <w:hyperlink r:id="rId20" w:history="1">
        <w:r w:rsidR="00657F69" w:rsidRPr="004201DF">
          <w:rPr>
            <w:rStyle w:val="Hyperlink"/>
            <w:rFonts w:ascii="Arial" w:hAnsi="Arial" w:cs="Arial"/>
            <w:sz w:val="22"/>
            <w:szCs w:val="22"/>
          </w:rPr>
          <w:t>https://www.amazon.com/Sengled-Equivalent-Compatible-Assistant-SmartThings/dp/B07Y4ZNJTX/ref=sr_1_3?keywords=sengled+smart+bulb&amp;qid=1581006318&amp;s=amazon-devices&amp;sr=1-3-catcorr</w:t>
        </w:r>
      </w:hyperlink>
    </w:p>
    <w:p w14:paraId="09D08587" w14:textId="77777777" w:rsidR="00691BAF" w:rsidRPr="004201DF" w:rsidRDefault="00691BAF" w:rsidP="00657F69">
      <w:pPr>
        <w:rPr>
          <w:color w:val="000000"/>
        </w:rPr>
      </w:pPr>
    </w:p>
    <w:p w14:paraId="1320908C" w14:textId="6DF8ACD9" w:rsidR="00657F69" w:rsidRPr="004201DF" w:rsidRDefault="00657F69" w:rsidP="00657F69">
      <w:pPr>
        <w:rPr>
          <w:rFonts w:ascii="Verdana" w:hAnsi="Verdana"/>
        </w:rPr>
      </w:pPr>
      <w:r w:rsidRPr="004201DF">
        <w:rPr>
          <w:rStyle w:val="Strong"/>
          <w:rFonts w:ascii="Arial" w:hAnsi="Arial" w:cs="Arial"/>
          <w:sz w:val="22"/>
          <w:szCs w:val="22"/>
        </w:rPr>
        <w:t>Smart Plug</w:t>
      </w:r>
    </w:p>
    <w:p w14:paraId="746867AE" w14:textId="77777777" w:rsidR="00063D74" w:rsidRDefault="00BC117F" w:rsidP="00657F69">
      <w:pPr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</w:pPr>
      <w:hyperlink r:id="rId21" w:tgtFrame="_blank" w:history="1">
        <w:r w:rsidR="00657F69" w:rsidRPr="00B02E35">
          <w:rPr>
            <w:rStyle w:val="Strong"/>
            <w:rFonts w:ascii="Arial" w:hAnsi="Arial" w:cs="Arial"/>
            <w:color w:val="FF0000"/>
            <w:sz w:val="22"/>
            <w:szCs w:val="22"/>
            <w:shd w:val="clear" w:color="auto" w:fill="FFFFFF"/>
          </w:rPr>
          <w:t>Amazon Smart Plug</w:t>
        </w:r>
      </w:hyperlink>
    </w:p>
    <w:p w14:paraId="6356024E" w14:textId="7087AEE4" w:rsidR="00657F69" w:rsidRDefault="00063D74" w:rsidP="00657F69">
      <w:pPr>
        <w:rPr>
          <w:rStyle w:val="Hyperlink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$25</w:t>
      </w:r>
      <w:r w:rsidR="00657F69" w:rsidRPr="00B02E35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br/>
      </w:r>
      <w:hyperlink r:id="rId22" w:history="1">
        <w:r w:rsidR="00657F69" w:rsidRPr="004201DF">
          <w:rPr>
            <w:rStyle w:val="Hyperlink"/>
            <w:rFonts w:ascii="Arial" w:hAnsi="Arial" w:cs="Arial"/>
            <w:sz w:val="22"/>
            <w:szCs w:val="22"/>
          </w:rPr>
          <w:t>https://www.amazon.com/s?k=Amazon+Smart+Plug&amp;i=amazonfresh&amp;ref=nb_sb_noss</w:t>
        </w:r>
      </w:hyperlink>
    </w:p>
    <w:p w14:paraId="3DF264DB" w14:textId="77777777" w:rsidR="00691BAF" w:rsidRPr="004201DF" w:rsidRDefault="00691BAF" w:rsidP="00657F69">
      <w:pPr>
        <w:rPr>
          <w:rFonts w:ascii="Verdana" w:hAnsi="Verdana"/>
        </w:rPr>
      </w:pPr>
    </w:p>
    <w:p w14:paraId="75A3540F" w14:textId="77777777" w:rsidR="00657F69" w:rsidRPr="004201DF" w:rsidRDefault="00657F69" w:rsidP="00657F69">
      <w:pPr>
        <w:rPr>
          <w:color w:val="005390"/>
        </w:rPr>
      </w:pPr>
      <w:r w:rsidRPr="004201DF">
        <w:rPr>
          <w:rStyle w:val="Strong"/>
          <w:rFonts w:ascii="Arial" w:hAnsi="Arial" w:cs="Arial"/>
          <w:color w:val="000000"/>
          <w:sz w:val="22"/>
          <w:szCs w:val="22"/>
        </w:rPr>
        <w:t>Smart Doorbell</w:t>
      </w:r>
    </w:p>
    <w:p w14:paraId="26C604C3" w14:textId="77777777" w:rsidR="00F90D3B" w:rsidRDefault="00657F69" w:rsidP="00657F69">
      <w:pPr>
        <w:rPr>
          <w:color w:val="FF0000"/>
        </w:rPr>
      </w:pPr>
      <w:r w:rsidRPr="00277A42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Ring Doorbell</w:t>
      </w:r>
      <w:r w:rsidRPr="004201DF">
        <w:rPr>
          <w:color w:val="FF0000"/>
        </w:rPr>
        <w:t xml:space="preserve"> </w:t>
      </w:r>
    </w:p>
    <w:p w14:paraId="4D3CFE2D" w14:textId="1260E638" w:rsidR="00657F69" w:rsidRPr="00045BA7" w:rsidRDefault="00F90D3B" w:rsidP="00657F69">
      <w:pPr>
        <w:rPr>
          <w:rFonts w:ascii="Verdana" w:hAnsi="Verdana"/>
        </w:rPr>
      </w:pPr>
      <w:r w:rsidRPr="00F90D3B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$100</w:t>
      </w:r>
      <w:r w:rsidR="00657F69" w:rsidRPr="004201DF">
        <w:rPr>
          <w:rFonts w:ascii="Verdana" w:hAnsi="Verdana"/>
        </w:rPr>
        <w:br/>
      </w:r>
      <w:hyperlink r:id="rId23" w:history="1">
        <w:r w:rsidR="00657F69" w:rsidRPr="004201DF">
          <w:rPr>
            <w:rStyle w:val="Hyperlink"/>
            <w:rFonts w:ascii="Arial" w:hAnsi="Arial" w:cs="Arial"/>
            <w:sz w:val="22"/>
            <w:szCs w:val="22"/>
          </w:rPr>
          <w:t>https://www.amazon.com/Ring-Wi-Fi-Enabled-Doorbell-Nickel/dp/B00N2ZDXW2/ref=asc_df_B00N2ZDXW2/?tag=hyprod-20&amp;linkCode=df0&amp;hvadid=167140365824&amp;hvpos=&amp;hvnetw=g&amp;hvrand=14830420006862661476&amp;hvpone=&amp;hvptwo=&amp;hvqmt=&amp;hvdev=c&amp;hvdvcmdl=&amp;hvlocint=&amp;hvlocphy=9021760&amp;hvtargid=pla-500535831352&amp;psc=1</w:t>
        </w:r>
      </w:hyperlink>
    </w:p>
    <w:p w14:paraId="0915CEFD" w14:textId="24B2629B" w:rsidR="00277A42" w:rsidRDefault="00277A42" w:rsidP="00657F69">
      <w:pPr>
        <w:rPr>
          <w:rStyle w:val="Hyperlink"/>
          <w:rFonts w:ascii="Arial" w:hAnsi="Arial" w:cs="Arial"/>
          <w:sz w:val="20"/>
          <w:szCs w:val="20"/>
        </w:rPr>
      </w:pPr>
    </w:p>
    <w:p w14:paraId="1A1CF09E" w14:textId="106BCA05" w:rsidR="00277A42" w:rsidRPr="00C243D5" w:rsidRDefault="00277A42" w:rsidP="00277A42">
      <w:pPr>
        <w:shd w:val="clear" w:color="auto" w:fill="FFFFFF"/>
        <w:rPr>
          <w:b/>
          <w:bCs/>
          <w:color w:val="FF0000"/>
          <w:sz w:val="22"/>
          <w:szCs w:val="22"/>
        </w:rPr>
      </w:pPr>
      <w:r w:rsidRPr="00C243D5">
        <w:rPr>
          <w:rFonts w:ascii="Arial" w:hAnsi="Arial" w:cs="Arial"/>
          <w:b/>
          <w:bCs/>
          <w:sz w:val="22"/>
          <w:szCs w:val="22"/>
        </w:rPr>
        <w:t>Smart Smoke &amp; Carbon Monoxide Monitors</w:t>
      </w:r>
      <w:r w:rsidRPr="00C243D5">
        <w:rPr>
          <w:rFonts w:ascii="Arial" w:hAnsi="Arial" w:cs="Arial"/>
          <w:b/>
          <w:bCs/>
          <w:color w:val="FF0000"/>
          <w:sz w:val="22"/>
          <w:szCs w:val="22"/>
        </w:rPr>
        <w:fldChar w:fldCharType="begin"/>
      </w:r>
      <w:r w:rsidR="003C1E35">
        <w:rPr>
          <w:rFonts w:ascii="Arial" w:hAnsi="Arial" w:cs="Arial"/>
          <w:b/>
          <w:bCs/>
          <w:color w:val="FF0000"/>
          <w:sz w:val="22"/>
          <w:szCs w:val="22"/>
        </w:rPr>
        <w:instrText>HYPERLINK "https://d.docs.live.net/d0787d194a3ca811/Desktop/2020 Plan/Roost Wi-Fi battery for smoke and CO alarmshttps:/www.getrbattery"</w:instrText>
      </w:r>
      <w:r w:rsidR="003C1E35" w:rsidRPr="00C243D5">
        <w:rPr>
          <w:rFonts w:ascii="Arial" w:hAnsi="Arial" w:cs="Arial"/>
          <w:b/>
          <w:bCs/>
          <w:color w:val="FF0000"/>
          <w:sz w:val="22"/>
          <w:szCs w:val="22"/>
        </w:rPr>
      </w:r>
      <w:r w:rsidRPr="00C243D5">
        <w:rPr>
          <w:rFonts w:ascii="Arial" w:hAnsi="Arial" w:cs="Arial"/>
          <w:b/>
          <w:bCs/>
          <w:color w:val="FF0000"/>
          <w:sz w:val="22"/>
          <w:szCs w:val="22"/>
        </w:rPr>
        <w:fldChar w:fldCharType="separate"/>
      </w:r>
    </w:p>
    <w:p w14:paraId="63479A77" w14:textId="77777777" w:rsidR="00277A42" w:rsidRPr="00C243D5" w:rsidRDefault="00277A42" w:rsidP="00277A42">
      <w:pPr>
        <w:pStyle w:val="Heading3"/>
        <w:shd w:val="clear" w:color="auto" w:fill="FFFFFF"/>
        <w:spacing w:before="0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  <w:r w:rsidRPr="00C243D5">
        <w:rPr>
          <w:rFonts w:ascii="Arial" w:eastAsiaTheme="minorHAnsi" w:hAnsi="Arial" w:cs="Arial"/>
          <w:b/>
          <w:bCs/>
          <w:color w:val="FF0000"/>
          <w:sz w:val="22"/>
          <w:szCs w:val="22"/>
        </w:rPr>
        <w:t>Roost Wi-Fi battery for smoke and CO alarms</w:t>
      </w:r>
      <w:r w:rsidRPr="00C243D5">
        <w:rPr>
          <w:rFonts w:ascii="Arial" w:eastAsiaTheme="minorHAnsi" w:hAnsi="Arial" w:cs="Arial"/>
          <w:b/>
          <w:bCs/>
          <w:color w:val="FF0000"/>
          <w:sz w:val="22"/>
          <w:szCs w:val="22"/>
        </w:rPr>
        <w:fldChar w:fldCharType="end"/>
      </w:r>
    </w:p>
    <w:p w14:paraId="4CFDA27E" w14:textId="77777777" w:rsidR="00277A42" w:rsidRPr="00A86506" w:rsidRDefault="00277A42" w:rsidP="00277A42">
      <w:pPr>
        <w:rPr>
          <w:rFonts w:ascii="Arial" w:hAnsi="Arial" w:cs="Arial"/>
          <w:b/>
          <w:bCs/>
          <w:color w:val="FF0000"/>
        </w:rPr>
      </w:pPr>
      <w:r w:rsidRPr="00A86506">
        <w:rPr>
          <w:rFonts w:ascii="Arial" w:hAnsi="Arial" w:cs="Arial"/>
          <w:b/>
          <w:bCs/>
          <w:color w:val="FF0000"/>
        </w:rPr>
        <w:t>$35</w:t>
      </w:r>
    </w:p>
    <w:p w14:paraId="394F9EC1" w14:textId="77777777" w:rsidR="00277A42" w:rsidRDefault="00BC117F" w:rsidP="00277A42">
      <w:pPr>
        <w:pStyle w:val="action-menu-item"/>
        <w:shd w:val="clear" w:color="auto" w:fill="FFFFFF"/>
        <w:spacing w:before="0" w:beforeAutospacing="0" w:after="0" w:afterAutospacing="0"/>
        <w:textAlignment w:val="center"/>
      </w:pPr>
      <w:hyperlink r:id="rId24" w:history="1">
        <w:r w:rsidR="00277A42">
          <w:rPr>
            <w:rStyle w:val="Hyperlink"/>
          </w:rPr>
          <w:t>https://shop.getroost.com/collections/homepage/products/roost-smart-battery</w:t>
        </w:r>
      </w:hyperlink>
    </w:p>
    <w:p w14:paraId="6A7D8B9A" w14:textId="71B44128" w:rsidR="00277A42" w:rsidRDefault="00277A42" w:rsidP="00657F69">
      <w:pPr>
        <w:rPr>
          <w:rFonts w:ascii="Verdana" w:hAnsi="Verdana"/>
          <w:sz w:val="36"/>
          <w:szCs w:val="36"/>
        </w:rPr>
      </w:pPr>
    </w:p>
    <w:p w14:paraId="18D20BCF" w14:textId="77777777" w:rsidR="00103DE7" w:rsidRPr="00C03BCF" w:rsidRDefault="00103DE7" w:rsidP="00103DE7">
      <w:pPr>
        <w:rPr>
          <w:rStyle w:val="Strong"/>
          <w:rFonts w:ascii="Arial" w:hAnsi="Arial" w:cs="Arial"/>
        </w:rPr>
      </w:pPr>
      <w:r w:rsidRPr="00C03BCF">
        <w:rPr>
          <w:rStyle w:val="Strong"/>
          <w:rFonts w:ascii="Arial" w:hAnsi="Arial" w:cs="Arial"/>
          <w:sz w:val="20"/>
          <w:szCs w:val="20"/>
        </w:rPr>
        <w:t>Smart Exterior</w:t>
      </w:r>
      <w:r>
        <w:rPr>
          <w:rStyle w:val="Strong"/>
          <w:rFonts w:ascii="Arial" w:hAnsi="Arial" w:cs="Arial"/>
          <w:sz w:val="20"/>
          <w:szCs w:val="20"/>
        </w:rPr>
        <w:t xml:space="preserve"> Camera</w:t>
      </w:r>
    </w:p>
    <w:p w14:paraId="4D1BB175" w14:textId="77777777" w:rsidR="00103DE7" w:rsidRDefault="00BC117F" w:rsidP="00103DE7">
      <w:pPr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</w:pPr>
      <w:hyperlink r:id="rId25" w:tgtFrame="_blank" w:history="1">
        <w:r w:rsidR="00103DE7" w:rsidRPr="00277A42">
          <w:rPr>
            <w:rStyle w:val="Strong"/>
            <w:rFonts w:ascii="Arial" w:hAnsi="Arial" w:cs="Arial"/>
            <w:color w:val="FF0000"/>
            <w:sz w:val="22"/>
            <w:szCs w:val="22"/>
            <w:shd w:val="clear" w:color="auto" w:fill="FFFFFF"/>
          </w:rPr>
          <w:t>Blink XT2 with 2-Way Audio</w:t>
        </w:r>
      </w:hyperlink>
      <w:r w:rsidR="00103DE7" w:rsidRPr="00277A42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</w:p>
    <w:p w14:paraId="3A73A441" w14:textId="4B99C391" w:rsidR="00103DE7" w:rsidRDefault="00103DE7" w:rsidP="00103DE7">
      <w:pPr>
        <w:rPr>
          <w:rStyle w:val="Hyperlink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>$100</w:t>
      </w:r>
      <w:r w:rsidR="00531361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3B1B02" w:rsidRPr="00925BF4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[Not included in the </w:t>
      </w:r>
      <w:r w:rsidR="00925BF4" w:rsidRPr="00925BF4"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group price in title]</w:t>
      </w:r>
      <w:r w:rsidRPr="00277A42">
        <w:rPr>
          <w:rStyle w:val="Strong"/>
          <w:rFonts w:ascii="Arial" w:hAnsi="Arial" w:cs="Arial"/>
          <w:color w:val="FF0000"/>
          <w:sz w:val="22"/>
          <w:szCs w:val="22"/>
          <w:shd w:val="clear" w:color="auto" w:fill="FFFFFF"/>
        </w:rPr>
        <w:br/>
      </w:r>
      <w:hyperlink r:id="rId26" w:history="1">
        <w:r w:rsidRPr="00AF5475">
          <w:rPr>
            <w:rStyle w:val="Hyperlink"/>
            <w:rFonts w:ascii="Arial" w:hAnsi="Arial" w:cs="Arial"/>
            <w:sz w:val="20"/>
            <w:szCs w:val="20"/>
          </w:rPr>
          <w:t>https://www.amazon.com/s?k=blink+xt2&amp;i=amazon-devices&amp;ref=nb_sb_noss_1</w:t>
        </w:r>
      </w:hyperlink>
    </w:p>
    <w:p w14:paraId="1C77DE7E" w14:textId="6A3FDC4E" w:rsidR="00A2649B" w:rsidRPr="00925BF4" w:rsidRDefault="00684D5C" w:rsidP="00925BF4">
      <w:pPr>
        <w:rPr>
          <w:rFonts w:ascii="Arial" w:hAnsi="Arial" w:cs="Arial"/>
        </w:rPr>
      </w:pPr>
      <w:r w:rsidRPr="003302B8">
        <w:rPr>
          <w:rFonts w:ascii="Arial" w:hAnsi="Arial" w:cs="Arial"/>
        </w:rPr>
        <w:br w:type="page"/>
      </w:r>
    </w:p>
    <w:p w14:paraId="18ED36A7" w14:textId="77777777" w:rsidR="00A2649B" w:rsidRDefault="00A2649B" w:rsidP="00A2649B">
      <w:pPr>
        <w:jc w:val="center"/>
        <w:rPr>
          <w:rFonts w:ascii="Arial" w:hAnsi="Arial" w:cs="Arial"/>
          <w:b/>
          <w:bCs/>
        </w:rPr>
      </w:pPr>
      <w:r w:rsidRPr="00691BAF">
        <w:rPr>
          <w:rFonts w:ascii="Arial" w:hAnsi="Arial" w:cs="Arial"/>
          <w:b/>
          <w:bCs/>
        </w:rPr>
        <w:lastRenderedPageBreak/>
        <w:t>ATTACHMENT – O</w:t>
      </w:r>
    </w:p>
    <w:p w14:paraId="5F566CD3" w14:textId="77777777" w:rsidR="00A2649B" w:rsidRDefault="00A2649B" w:rsidP="00A2649B">
      <w:pPr>
        <w:jc w:val="center"/>
        <w:rPr>
          <w:rFonts w:ascii="Arial" w:hAnsi="Arial" w:cs="Arial"/>
          <w:b/>
          <w:bCs/>
        </w:rPr>
      </w:pPr>
    </w:p>
    <w:p w14:paraId="1199B16C" w14:textId="2D56A475" w:rsidR="00A2649B" w:rsidRDefault="00A2649B" w:rsidP="00A264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Branded Smart Devices</w:t>
      </w:r>
      <w:r>
        <w:rPr>
          <w:rFonts w:ascii="Arial" w:hAnsi="Arial" w:cs="Arial"/>
          <w:b/>
          <w:bCs/>
        </w:rPr>
        <w:br/>
      </w:r>
      <w:r w:rsidR="005157B5">
        <w:rPr>
          <w:rFonts w:ascii="Arial" w:hAnsi="Arial" w:cs="Arial"/>
          <w:b/>
          <w:bCs/>
        </w:rPr>
        <w:t xml:space="preserve">Google Home </w:t>
      </w:r>
      <w:r>
        <w:rPr>
          <w:rFonts w:ascii="Arial" w:hAnsi="Arial" w:cs="Arial"/>
          <w:b/>
          <w:bCs/>
        </w:rPr>
        <w:t>Compatible</w:t>
      </w:r>
      <w:r w:rsidR="00A84A70">
        <w:rPr>
          <w:rFonts w:ascii="Arial" w:hAnsi="Arial" w:cs="Arial"/>
          <w:b/>
          <w:bCs/>
        </w:rPr>
        <w:t xml:space="preserve"> ~ $</w:t>
      </w:r>
      <w:r w:rsidR="00C243D5">
        <w:rPr>
          <w:rFonts w:ascii="Arial" w:hAnsi="Arial" w:cs="Arial"/>
          <w:b/>
          <w:bCs/>
        </w:rPr>
        <w:t>4</w:t>
      </w:r>
      <w:r w:rsidR="00A84A70">
        <w:rPr>
          <w:rFonts w:ascii="Arial" w:hAnsi="Arial" w:cs="Arial"/>
          <w:b/>
          <w:bCs/>
        </w:rPr>
        <w:t>20</w:t>
      </w:r>
    </w:p>
    <w:p w14:paraId="21BC2BE6" w14:textId="4AECC9F5" w:rsidR="00A2649B" w:rsidRDefault="00A2649B" w:rsidP="00A2649B">
      <w:pPr>
        <w:jc w:val="center"/>
        <w:rPr>
          <w:rFonts w:ascii="Arial" w:hAnsi="Arial" w:cs="Arial"/>
          <w:b/>
          <w:bCs/>
        </w:rPr>
      </w:pPr>
    </w:p>
    <w:p w14:paraId="790C86B4" w14:textId="7098AB43" w:rsidR="00A2649B" w:rsidRDefault="00A2649B" w:rsidP="00A2649B">
      <w:pPr>
        <w:jc w:val="center"/>
        <w:rPr>
          <w:rFonts w:ascii="Arial" w:hAnsi="Arial" w:cs="Arial"/>
          <w:b/>
          <w:bCs/>
        </w:rPr>
      </w:pPr>
    </w:p>
    <w:p w14:paraId="4053163B" w14:textId="77777777" w:rsidR="00103DE7" w:rsidRPr="00C243D5" w:rsidRDefault="00103DE7" w:rsidP="00103DE7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243D5">
        <w:rPr>
          <w:rFonts w:ascii="Arial" w:hAnsi="Arial" w:cs="Arial"/>
          <w:b/>
          <w:bCs/>
          <w:sz w:val="22"/>
          <w:szCs w:val="22"/>
        </w:rPr>
        <w:t>Personal Assistant</w:t>
      </w:r>
      <w:r w:rsidRPr="00C243D5">
        <w:rPr>
          <w:rFonts w:ascii="Arial" w:hAnsi="Arial" w:cs="Arial"/>
          <w:b/>
          <w:bCs/>
          <w:sz w:val="22"/>
          <w:szCs w:val="22"/>
        </w:rPr>
        <w:br/>
      </w:r>
      <w:r w:rsidRPr="00C243D5">
        <w:rPr>
          <w:rFonts w:ascii="Arial" w:hAnsi="Arial" w:cs="Arial"/>
          <w:b/>
          <w:bCs/>
          <w:color w:val="FF0000"/>
          <w:sz w:val="22"/>
          <w:szCs w:val="22"/>
        </w:rPr>
        <w:t>Google Nest Mini</w:t>
      </w:r>
    </w:p>
    <w:p w14:paraId="4E88B471" w14:textId="77777777" w:rsidR="00103DE7" w:rsidRPr="00C243D5" w:rsidRDefault="00103DE7" w:rsidP="00103DE7">
      <w:pPr>
        <w:rPr>
          <w:rFonts w:ascii="Arial" w:hAnsi="Arial" w:cs="Arial"/>
          <w:b/>
          <w:bCs/>
          <w:sz w:val="22"/>
          <w:szCs w:val="22"/>
        </w:rPr>
      </w:pPr>
      <w:r w:rsidRPr="00C243D5">
        <w:rPr>
          <w:rFonts w:ascii="Arial" w:hAnsi="Arial" w:cs="Arial"/>
          <w:b/>
          <w:bCs/>
          <w:color w:val="FF0000"/>
          <w:sz w:val="22"/>
          <w:szCs w:val="22"/>
        </w:rPr>
        <w:t>$50</w:t>
      </w:r>
    </w:p>
    <w:p w14:paraId="46A35A36" w14:textId="25FC6FEA" w:rsidR="00103DE7" w:rsidRDefault="00BC117F" w:rsidP="005B7734">
      <w:pPr>
        <w:rPr>
          <w:rFonts w:ascii="Arial" w:hAnsi="Arial" w:cs="Arial"/>
          <w:b/>
          <w:bCs/>
        </w:rPr>
      </w:pPr>
      <w:hyperlink r:id="rId27" w:history="1">
        <w:r w:rsidR="00103DE7" w:rsidRPr="007901E3">
          <w:rPr>
            <w:rStyle w:val="Hyperlink"/>
          </w:rPr>
          <w:t>https://store.google.com/us/product/google_nest_mini</w:t>
        </w:r>
      </w:hyperlink>
    </w:p>
    <w:p w14:paraId="4167A5DE" w14:textId="77777777" w:rsidR="00103DE7" w:rsidRDefault="00103DE7" w:rsidP="005B7734">
      <w:pPr>
        <w:rPr>
          <w:rFonts w:ascii="Arial" w:hAnsi="Arial" w:cs="Arial"/>
          <w:b/>
          <w:bCs/>
        </w:rPr>
      </w:pPr>
    </w:p>
    <w:p w14:paraId="48652BE6" w14:textId="03C89779" w:rsidR="00B6501E" w:rsidRPr="00C243D5" w:rsidRDefault="00CB5CC9" w:rsidP="005B7734">
      <w:pPr>
        <w:rPr>
          <w:rFonts w:ascii="Arial" w:hAnsi="Arial" w:cs="Arial"/>
          <w:b/>
          <w:bCs/>
          <w:sz w:val="22"/>
          <w:szCs w:val="22"/>
        </w:rPr>
      </w:pPr>
      <w:r w:rsidRPr="00C243D5">
        <w:rPr>
          <w:rFonts w:ascii="Arial" w:hAnsi="Arial" w:cs="Arial"/>
          <w:b/>
          <w:bCs/>
          <w:sz w:val="22"/>
          <w:szCs w:val="22"/>
        </w:rPr>
        <w:t>Smart Light Bulbs</w:t>
      </w:r>
    </w:p>
    <w:p w14:paraId="79014AB0" w14:textId="0F1049BE" w:rsidR="00B6501E" w:rsidRPr="00C243D5" w:rsidRDefault="00B6501E" w:rsidP="00403FA3">
      <w:pPr>
        <w:rPr>
          <w:rFonts w:ascii="Arial" w:hAnsi="Arial" w:cs="Arial"/>
          <w:b/>
          <w:bCs/>
          <w:color w:val="FF0000"/>
          <w:sz w:val="22"/>
          <w:szCs w:val="22"/>
        </w:rPr>
      </w:pPr>
      <w:proofErr w:type="spellStart"/>
      <w:r w:rsidRPr="00C243D5">
        <w:rPr>
          <w:rFonts w:ascii="Arial" w:hAnsi="Arial" w:cs="Arial"/>
          <w:b/>
          <w:bCs/>
          <w:color w:val="FF0000"/>
          <w:sz w:val="22"/>
          <w:szCs w:val="22"/>
        </w:rPr>
        <w:t>Gosund</w:t>
      </w:r>
      <w:proofErr w:type="spellEnd"/>
      <w:r w:rsidRPr="00C243D5">
        <w:rPr>
          <w:rFonts w:ascii="Arial" w:hAnsi="Arial" w:cs="Arial"/>
          <w:b/>
          <w:bCs/>
          <w:color w:val="FF0000"/>
          <w:sz w:val="22"/>
          <w:szCs w:val="22"/>
        </w:rPr>
        <w:t xml:space="preserve"> Smart Light Bulb </w:t>
      </w:r>
      <w:proofErr w:type="spellStart"/>
      <w:r w:rsidRPr="00C243D5">
        <w:rPr>
          <w:rFonts w:ascii="Arial" w:hAnsi="Arial" w:cs="Arial"/>
          <w:b/>
          <w:bCs/>
          <w:color w:val="FF0000"/>
          <w:sz w:val="22"/>
          <w:szCs w:val="22"/>
        </w:rPr>
        <w:t>WiFi</w:t>
      </w:r>
      <w:proofErr w:type="spellEnd"/>
      <w:r w:rsidRPr="00C243D5">
        <w:rPr>
          <w:rFonts w:ascii="Arial" w:hAnsi="Arial" w:cs="Arial"/>
          <w:b/>
          <w:bCs/>
          <w:color w:val="FF0000"/>
          <w:sz w:val="22"/>
          <w:szCs w:val="22"/>
        </w:rPr>
        <w:t xml:space="preserve"> A19 E26 Dimmable 2700K Warm 8W Lights 75W Equivalent </w:t>
      </w:r>
      <w:r w:rsidR="00403FA3" w:rsidRPr="00C243D5">
        <w:rPr>
          <w:rFonts w:ascii="Arial" w:hAnsi="Arial" w:cs="Arial"/>
          <w:b/>
          <w:bCs/>
          <w:color w:val="FF0000"/>
          <w:sz w:val="22"/>
          <w:szCs w:val="22"/>
        </w:rPr>
        <w:t xml:space="preserve">2pk </w:t>
      </w:r>
    </w:p>
    <w:p w14:paraId="7EE9BCCF" w14:textId="21EFE197" w:rsidR="00F419F4" w:rsidRPr="00C243D5" w:rsidRDefault="00F419F4" w:rsidP="00403FA3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243D5">
        <w:rPr>
          <w:rFonts w:ascii="Arial" w:hAnsi="Arial" w:cs="Arial"/>
          <w:b/>
          <w:bCs/>
          <w:color w:val="FF0000"/>
          <w:sz w:val="22"/>
          <w:szCs w:val="22"/>
        </w:rPr>
        <w:t>$18</w:t>
      </w:r>
    </w:p>
    <w:p w14:paraId="58F20AFF" w14:textId="6B392560" w:rsidR="005B7734" w:rsidRPr="00C243D5" w:rsidRDefault="00BC117F" w:rsidP="005B7734">
      <w:hyperlink r:id="rId28" w:history="1">
        <w:r w:rsidR="00F419F4" w:rsidRPr="007901E3">
          <w:rPr>
            <w:rStyle w:val="Hyperlink"/>
          </w:rPr>
          <w:t>https://www.amazon.com/dp/B082X4QTKJ/ref=sspa_dk_detail_2?psc=1&amp;pd_rd_i=B082X4QTKJ&amp;pd_rd_w=ZeOdj&amp;pf_rd_p=c83c55b0-5d97-454a-a592-a891098a9709&amp;pd_rd_wg=q6vFv&amp;pf_rd_r=2B5SPXGF8452BAG596A8&amp;pd_rd_r=aedf1a09-d57a-4c35-b6e5-b25be0a5f9d3&amp;spLa=ZW5jcnlwdGVkUXVhbGlmaWVyPUExWkhTWkZEMkRXM1NXJmVuY3J5cHRlZElkPUEwNjUyMjkzMlpaRUxNVVpRNzg1WCZlbmNyeXB0ZWRBZElkPUEwOTQyNTE1MVNPNllGSDY2MllYVyZ3aWRnZXROYW1lPXNwX2RldGFpbF90aGVtYXRpYyZhY3Rpb249Y2xpY2tSZWRpcmVjdCZkb05vdExvZ0NsaWNrPXRydWU=</w:t>
        </w:r>
      </w:hyperlink>
    </w:p>
    <w:p w14:paraId="605A40CA" w14:textId="77777777" w:rsidR="00240B32" w:rsidRDefault="00240B32" w:rsidP="005B7734">
      <w:pPr>
        <w:rPr>
          <w:rFonts w:ascii="Arial" w:hAnsi="Arial" w:cs="Arial"/>
          <w:b/>
          <w:bCs/>
        </w:rPr>
      </w:pPr>
    </w:p>
    <w:p w14:paraId="603388D8" w14:textId="4D6321D7" w:rsidR="0082142E" w:rsidRPr="00C243D5" w:rsidRDefault="0082142E" w:rsidP="0082142E">
      <w:pPr>
        <w:rPr>
          <w:rFonts w:ascii="Arial" w:hAnsi="Arial" w:cs="Arial"/>
          <w:b/>
          <w:bCs/>
          <w:sz w:val="22"/>
          <w:szCs w:val="22"/>
        </w:rPr>
      </w:pPr>
      <w:r w:rsidRPr="00C243D5">
        <w:rPr>
          <w:rFonts w:ascii="Arial" w:hAnsi="Arial" w:cs="Arial"/>
          <w:b/>
          <w:bCs/>
          <w:sz w:val="22"/>
          <w:szCs w:val="22"/>
        </w:rPr>
        <w:t>Smart Plug</w:t>
      </w:r>
    </w:p>
    <w:p w14:paraId="3E12EEF6" w14:textId="7DDE430C" w:rsidR="0082142E" w:rsidRPr="00C243D5" w:rsidRDefault="0082142E" w:rsidP="0082142E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243D5">
        <w:rPr>
          <w:rFonts w:ascii="Arial" w:hAnsi="Arial" w:cs="Arial"/>
          <w:b/>
          <w:bCs/>
          <w:color w:val="FF0000"/>
          <w:sz w:val="22"/>
          <w:szCs w:val="22"/>
        </w:rPr>
        <w:t xml:space="preserve">TP-Link </w:t>
      </w:r>
      <w:proofErr w:type="spellStart"/>
      <w:r w:rsidRPr="00C243D5">
        <w:rPr>
          <w:rFonts w:ascii="Arial" w:hAnsi="Arial" w:cs="Arial"/>
          <w:b/>
          <w:bCs/>
          <w:color w:val="FF0000"/>
          <w:sz w:val="22"/>
          <w:szCs w:val="22"/>
        </w:rPr>
        <w:t>Kasa</w:t>
      </w:r>
      <w:proofErr w:type="spellEnd"/>
      <w:r w:rsidRPr="00C243D5">
        <w:rPr>
          <w:rFonts w:ascii="Arial" w:hAnsi="Arial" w:cs="Arial"/>
          <w:b/>
          <w:bCs/>
          <w:color w:val="FF0000"/>
          <w:sz w:val="22"/>
          <w:szCs w:val="22"/>
        </w:rPr>
        <w:t xml:space="preserve"> Smart </w:t>
      </w:r>
      <w:proofErr w:type="spellStart"/>
      <w:r w:rsidR="00E96A00" w:rsidRPr="00C243D5">
        <w:rPr>
          <w:rFonts w:ascii="Arial" w:hAnsi="Arial" w:cs="Arial"/>
          <w:b/>
          <w:bCs/>
          <w:color w:val="FF0000"/>
          <w:sz w:val="22"/>
          <w:szCs w:val="22"/>
        </w:rPr>
        <w:t>WiFi</w:t>
      </w:r>
      <w:proofErr w:type="spellEnd"/>
      <w:r w:rsidR="00E96A00" w:rsidRPr="00C243D5">
        <w:rPr>
          <w:rFonts w:ascii="Arial" w:hAnsi="Arial" w:cs="Arial"/>
          <w:b/>
          <w:bCs/>
          <w:color w:val="FF0000"/>
          <w:sz w:val="22"/>
          <w:szCs w:val="22"/>
        </w:rPr>
        <w:t xml:space="preserve"> Plug (HS100) White 1 Pack</w:t>
      </w:r>
    </w:p>
    <w:p w14:paraId="52BF29DB" w14:textId="5AB22856" w:rsidR="006B00DE" w:rsidRPr="00C243D5" w:rsidRDefault="006B00DE" w:rsidP="0082142E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243D5">
        <w:rPr>
          <w:rFonts w:ascii="Arial" w:hAnsi="Arial" w:cs="Arial"/>
          <w:b/>
          <w:bCs/>
          <w:color w:val="FF0000"/>
          <w:sz w:val="22"/>
          <w:szCs w:val="22"/>
        </w:rPr>
        <w:t>$17</w:t>
      </w:r>
    </w:p>
    <w:p w14:paraId="495AE439" w14:textId="00BBC37B" w:rsidR="00C55555" w:rsidRDefault="00BC117F" w:rsidP="0082142E">
      <w:hyperlink r:id="rId29" w:history="1">
        <w:r w:rsidR="00C55555">
          <w:rPr>
            <w:rStyle w:val="Hyperlink"/>
          </w:rPr>
          <w:t>https://www.amazon.com/dp/B0178IC734?tag=digitren08-20&amp;linkCode=ogi&amp;th=1&amp;psc=1&amp;ascsubtag=1583857523291ffuh</w:t>
        </w:r>
      </w:hyperlink>
    </w:p>
    <w:p w14:paraId="3E470274" w14:textId="4535F287" w:rsidR="003415A5" w:rsidRDefault="003415A5" w:rsidP="0082142E"/>
    <w:p w14:paraId="17CE3A2C" w14:textId="77777777" w:rsidR="003415A5" w:rsidRPr="00C243D5" w:rsidRDefault="003415A5" w:rsidP="003415A5">
      <w:pPr>
        <w:rPr>
          <w:rFonts w:ascii="Arial" w:hAnsi="Arial" w:cs="Arial"/>
          <w:b/>
          <w:bCs/>
          <w:sz w:val="22"/>
          <w:szCs w:val="22"/>
        </w:rPr>
      </w:pPr>
      <w:r w:rsidRPr="00C243D5">
        <w:rPr>
          <w:rFonts w:ascii="Arial" w:hAnsi="Arial" w:cs="Arial"/>
          <w:b/>
          <w:bCs/>
          <w:sz w:val="22"/>
          <w:szCs w:val="22"/>
        </w:rPr>
        <w:t>Smart Doorbell</w:t>
      </w:r>
    </w:p>
    <w:p w14:paraId="5ABFA0DE" w14:textId="60E347D5" w:rsidR="00A2649B" w:rsidRPr="00C243D5" w:rsidRDefault="003415A5" w:rsidP="00C243D5">
      <w:pPr>
        <w:shd w:val="clear" w:color="auto" w:fill="FFFFFF"/>
        <w:spacing w:after="100" w:afterAutospacing="1"/>
        <w:outlineLvl w:val="0"/>
        <w:rPr>
          <w:b/>
          <w:bCs/>
          <w:color w:val="FF0000"/>
          <w:sz w:val="20"/>
          <w:szCs w:val="20"/>
        </w:rPr>
      </w:pPr>
      <w:r w:rsidRPr="00895AC6">
        <w:rPr>
          <w:rFonts w:ascii="Arial" w:hAnsi="Arial" w:cs="Arial"/>
          <w:b/>
          <w:bCs/>
          <w:color w:val="FF0000"/>
          <w:sz w:val="22"/>
          <w:szCs w:val="22"/>
        </w:rPr>
        <w:t>Ring Video Doorbell with HD Video, Motion Activated Alerts, Satin Nickel</w:t>
      </w:r>
      <w:r w:rsidRPr="00C243D5">
        <w:rPr>
          <w:rFonts w:ascii="Arial" w:hAnsi="Arial" w:cs="Arial"/>
          <w:b/>
          <w:bCs/>
          <w:color w:val="FF0000"/>
          <w:sz w:val="22"/>
          <w:szCs w:val="22"/>
        </w:rPr>
        <w:br/>
        <w:t>$100</w:t>
      </w:r>
      <w:r w:rsidRPr="002A35EB">
        <w:rPr>
          <w:rFonts w:ascii="Arial" w:hAnsi="Arial" w:cs="Arial"/>
          <w:b/>
          <w:bCs/>
          <w:color w:val="FF0000"/>
        </w:rPr>
        <w:br/>
      </w:r>
      <w:hyperlink r:id="rId30" w:history="1">
        <w:r w:rsidRPr="007901E3">
          <w:rPr>
            <w:rStyle w:val="Hyperlink"/>
          </w:rPr>
          <w:t>https://www.amazon.com/Ring-Wi-Fi-Enabled-Doorbell-Nickel/dp/B00N2ZDXW2</w:t>
        </w:r>
      </w:hyperlink>
    </w:p>
    <w:p w14:paraId="453E3413" w14:textId="4B99DBC2" w:rsidR="006B00DE" w:rsidRPr="00C243D5" w:rsidRDefault="002C1CFE" w:rsidP="002C1CFE">
      <w:pPr>
        <w:shd w:val="clear" w:color="auto" w:fill="FFFFFF"/>
        <w:rPr>
          <w:b/>
          <w:bCs/>
          <w:color w:val="FF0000"/>
          <w:sz w:val="22"/>
          <w:szCs w:val="22"/>
        </w:rPr>
      </w:pPr>
      <w:r w:rsidRPr="00C243D5">
        <w:rPr>
          <w:rFonts w:ascii="Arial" w:hAnsi="Arial" w:cs="Arial"/>
          <w:b/>
          <w:bCs/>
          <w:sz w:val="22"/>
          <w:szCs w:val="22"/>
        </w:rPr>
        <w:t>Smart Smoke &amp; Carbon Monoxide Monitors</w:t>
      </w:r>
      <w:r w:rsidR="006B00DE" w:rsidRPr="00C243D5">
        <w:rPr>
          <w:rFonts w:ascii="Arial" w:hAnsi="Arial" w:cs="Arial"/>
          <w:b/>
          <w:bCs/>
          <w:color w:val="FF0000"/>
          <w:sz w:val="22"/>
          <w:szCs w:val="22"/>
        </w:rPr>
        <w:fldChar w:fldCharType="begin"/>
      </w:r>
      <w:r w:rsidR="003C1E35">
        <w:rPr>
          <w:rFonts w:ascii="Arial" w:hAnsi="Arial" w:cs="Arial"/>
          <w:b/>
          <w:bCs/>
          <w:color w:val="FF0000"/>
          <w:sz w:val="22"/>
          <w:szCs w:val="22"/>
        </w:rPr>
        <w:instrText>HYPERLINK "https://d.docs.live.net/d0787d194a3ca811/Desktop/2020 Plan/Roost Wi-Fi battery for smoke and CO alarmshttps:/www.getrbattery"</w:instrText>
      </w:r>
      <w:r w:rsidR="003C1E35" w:rsidRPr="00C243D5">
        <w:rPr>
          <w:rFonts w:ascii="Arial" w:hAnsi="Arial" w:cs="Arial"/>
          <w:b/>
          <w:bCs/>
          <w:color w:val="FF0000"/>
          <w:sz w:val="22"/>
          <w:szCs w:val="22"/>
        </w:rPr>
      </w:r>
      <w:r w:rsidR="006B00DE" w:rsidRPr="00C243D5">
        <w:rPr>
          <w:rFonts w:ascii="Arial" w:hAnsi="Arial" w:cs="Arial"/>
          <w:b/>
          <w:bCs/>
          <w:color w:val="FF0000"/>
          <w:sz w:val="22"/>
          <w:szCs w:val="22"/>
        </w:rPr>
        <w:fldChar w:fldCharType="separate"/>
      </w:r>
    </w:p>
    <w:p w14:paraId="34C6B587" w14:textId="1C7905E4" w:rsidR="002C1CFE" w:rsidRPr="00C243D5" w:rsidRDefault="006B00DE" w:rsidP="006B00DE">
      <w:pPr>
        <w:pStyle w:val="Heading3"/>
        <w:shd w:val="clear" w:color="auto" w:fill="FFFFFF"/>
        <w:spacing w:before="0"/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  <w:r w:rsidRPr="00C243D5">
        <w:rPr>
          <w:rFonts w:ascii="Arial" w:eastAsiaTheme="minorHAnsi" w:hAnsi="Arial" w:cs="Arial"/>
          <w:b/>
          <w:bCs/>
          <w:color w:val="FF0000"/>
          <w:sz w:val="22"/>
          <w:szCs w:val="22"/>
        </w:rPr>
        <w:t>Roost Wi-Fi battery for smoke and CO alarms</w:t>
      </w:r>
      <w:r w:rsidRPr="00C243D5">
        <w:rPr>
          <w:rFonts w:ascii="Arial" w:eastAsiaTheme="minorHAnsi" w:hAnsi="Arial" w:cs="Arial"/>
          <w:b/>
          <w:bCs/>
          <w:color w:val="FF0000"/>
          <w:sz w:val="22"/>
          <w:szCs w:val="22"/>
        </w:rPr>
        <w:fldChar w:fldCharType="end"/>
      </w:r>
    </w:p>
    <w:p w14:paraId="69E3C960" w14:textId="27F8330A" w:rsidR="006B00DE" w:rsidRPr="00C243D5" w:rsidRDefault="00A86506" w:rsidP="006B00DE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C243D5">
        <w:rPr>
          <w:rFonts w:ascii="Arial" w:hAnsi="Arial" w:cs="Arial"/>
          <w:b/>
          <w:bCs/>
          <w:color w:val="FF0000"/>
          <w:sz w:val="22"/>
          <w:szCs w:val="22"/>
        </w:rPr>
        <w:t>$35</w:t>
      </w:r>
    </w:p>
    <w:p w14:paraId="6F6A163D" w14:textId="0AE99C47" w:rsidR="00A2649B" w:rsidRDefault="00BC117F" w:rsidP="008E7DB2">
      <w:pPr>
        <w:pStyle w:val="action-menu-item"/>
        <w:shd w:val="clear" w:color="auto" w:fill="FFFFFF"/>
        <w:spacing w:before="0" w:beforeAutospacing="0" w:after="0" w:afterAutospacing="0"/>
        <w:textAlignment w:val="center"/>
      </w:pPr>
      <w:hyperlink r:id="rId31" w:history="1">
        <w:r w:rsidR="006A45FF">
          <w:rPr>
            <w:rStyle w:val="Hyperlink"/>
          </w:rPr>
          <w:t>https://shop.getroost.com/collections/homepage/products/roost-smart-battery</w:t>
        </w:r>
      </w:hyperlink>
      <w:r w:rsidR="00DB3D31">
        <w:t>’</w:t>
      </w:r>
    </w:p>
    <w:p w14:paraId="3F1D067E" w14:textId="578EDA2D" w:rsidR="00DB3D31" w:rsidRDefault="00DB3D31" w:rsidP="008E7DB2">
      <w:pPr>
        <w:pStyle w:val="action-menu-item"/>
        <w:shd w:val="clear" w:color="auto" w:fill="FFFFFF"/>
        <w:spacing w:before="0" w:beforeAutospacing="0" w:after="0" w:afterAutospacing="0"/>
        <w:textAlignment w:val="center"/>
      </w:pPr>
    </w:p>
    <w:p w14:paraId="438AAF67" w14:textId="77777777" w:rsidR="00A31C67" w:rsidRDefault="007E5321" w:rsidP="007E5321">
      <w:pPr>
        <w:pStyle w:val="Heading2"/>
        <w:shd w:val="clear" w:color="auto" w:fill="FFFFFF"/>
        <w:rPr>
          <w:rFonts w:ascii="Arial" w:eastAsiaTheme="minorHAnsi" w:hAnsi="Arial" w:cs="Arial"/>
          <w:bCs/>
          <w:color w:val="FF0000"/>
          <w:sz w:val="22"/>
          <w:szCs w:val="22"/>
        </w:rPr>
      </w:pPr>
      <w:r>
        <w:rPr>
          <w:rFonts w:ascii="Arial" w:eastAsiaTheme="minorHAnsi" w:hAnsi="Arial" w:cs="Arial"/>
          <w:bCs/>
          <w:color w:val="auto"/>
          <w:sz w:val="22"/>
          <w:szCs w:val="22"/>
        </w:rPr>
        <w:t>Indoor Air Quality Monitor &amp; Air Purifier Outlet</w:t>
      </w:r>
      <w:r>
        <w:rPr>
          <w:rFonts w:ascii="Arial" w:eastAsiaTheme="minorHAnsi" w:hAnsi="Arial" w:cs="Arial"/>
          <w:bCs/>
          <w:color w:val="auto"/>
          <w:sz w:val="22"/>
          <w:szCs w:val="22"/>
        </w:rPr>
        <w:br/>
      </w:r>
      <w:hyperlink r:id="rId32" w:history="1">
        <w:proofErr w:type="spellStart"/>
        <w:r w:rsidRPr="007E5321">
          <w:rPr>
            <w:rFonts w:ascii="Arial" w:eastAsiaTheme="minorHAnsi" w:hAnsi="Arial" w:cs="Arial"/>
            <w:color w:val="FF0000"/>
            <w:sz w:val="22"/>
            <w:szCs w:val="22"/>
          </w:rPr>
          <w:t>Awair</w:t>
        </w:r>
        <w:proofErr w:type="spellEnd"/>
        <w:r w:rsidRPr="007E5321">
          <w:rPr>
            <w:rFonts w:ascii="Arial" w:eastAsiaTheme="minorHAnsi" w:hAnsi="Arial" w:cs="Arial"/>
            <w:color w:val="FF0000"/>
            <w:sz w:val="22"/>
            <w:szCs w:val="22"/>
          </w:rPr>
          <w:t xml:space="preserve"> Glow C Air Quality Monitor + Integrated Smart Plug</w:t>
        </w:r>
      </w:hyperlink>
    </w:p>
    <w:p w14:paraId="4A198EFF" w14:textId="6D01413B" w:rsidR="007E5321" w:rsidRPr="007E5321" w:rsidRDefault="00A31C67" w:rsidP="007E5321">
      <w:pPr>
        <w:pStyle w:val="Heading2"/>
        <w:shd w:val="clear" w:color="auto" w:fill="FFFFFF"/>
        <w:rPr>
          <w:rFonts w:ascii="Arial" w:eastAsiaTheme="minorHAnsi" w:hAnsi="Arial" w:cs="Arial"/>
          <w:b w:val="0"/>
          <w:bCs/>
          <w:color w:val="FF0000"/>
          <w:sz w:val="22"/>
          <w:szCs w:val="22"/>
        </w:rPr>
      </w:pPr>
      <w:r>
        <w:rPr>
          <w:rFonts w:ascii="Arial" w:eastAsiaTheme="minorHAnsi" w:hAnsi="Arial" w:cs="Arial"/>
          <w:bCs/>
          <w:color w:val="FF0000"/>
          <w:sz w:val="22"/>
          <w:szCs w:val="22"/>
        </w:rPr>
        <w:t>$90</w:t>
      </w:r>
      <w:r w:rsidR="007E5321">
        <w:rPr>
          <w:rFonts w:ascii="Arial" w:eastAsiaTheme="minorHAnsi" w:hAnsi="Arial" w:cs="Arial"/>
          <w:bCs/>
          <w:color w:val="FF0000"/>
          <w:sz w:val="22"/>
          <w:szCs w:val="22"/>
        </w:rPr>
        <w:br/>
      </w:r>
      <w:hyperlink r:id="rId33" w:history="1">
        <w:r w:rsidR="007E5321" w:rsidRPr="007901E3">
          <w:rPr>
            <w:rStyle w:val="Hyperlink"/>
            <w:rFonts w:ascii="Verdana" w:hAnsi="Verdana"/>
            <w:b w:val="0"/>
            <w:bCs/>
            <w:sz w:val="20"/>
            <w:szCs w:val="20"/>
          </w:rPr>
          <w:t>https://www.amazon.com/s?k=Awair+Glow+C&amp;i=amazon-devices&amp;ref=nb_sb_noss_2</w:t>
        </w:r>
      </w:hyperlink>
    </w:p>
    <w:p w14:paraId="43A5B0B3" w14:textId="77777777" w:rsidR="00DB3D31" w:rsidRPr="00925BF4" w:rsidRDefault="00DB3D31" w:rsidP="00DB3D31">
      <w:pPr>
        <w:rPr>
          <w:rFonts w:ascii="Arial" w:hAnsi="Arial" w:cs="Arial"/>
        </w:rPr>
      </w:pPr>
      <w:r w:rsidRPr="003302B8">
        <w:rPr>
          <w:rFonts w:ascii="Arial" w:hAnsi="Arial" w:cs="Arial"/>
        </w:rPr>
        <w:br w:type="page"/>
      </w:r>
    </w:p>
    <w:p w14:paraId="1E54D85A" w14:textId="77777777" w:rsidR="00DB3D31" w:rsidRDefault="00DB3D31" w:rsidP="008E7DB2">
      <w:pPr>
        <w:pStyle w:val="action-menu-item"/>
        <w:shd w:val="clear" w:color="auto" w:fill="FFFFFF"/>
        <w:spacing w:before="0" w:beforeAutospacing="0" w:after="0" w:afterAutospacing="0"/>
        <w:textAlignment w:val="center"/>
      </w:pPr>
    </w:p>
    <w:p w14:paraId="23B8D663" w14:textId="77777777" w:rsidR="006A45FF" w:rsidRPr="008E7DB2" w:rsidRDefault="006A45FF" w:rsidP="008E7DB2">
      <w:pPr>
        <w:pStyle w:val="action-menu-item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222222"/>
          <w:sz w:val="20"/>
          <w:szCs w:val="20"/>
        </w:rPr>
      </w:pPr>
    </w:p>
    <w:p w14:paraId="7237F941" w14:textId="77777777" w:rsidR="00A2649B" w:rsidRPr="00691BAF" w:rsidRDefault="00A2649B" w:rsidP="00A2649B">
      <w:pPr>
        <w:jc w:val="center"/>
        <w:rPr>
          <w:rFonts w:ascii="Arial" w:hAnsi="Arial" w:cs="Arial"/>
          <w:b/>
          <w:bCs/>
        </w:rPr>
      </w:pPr>
    </w:p>
    <w:p w14:paraId="497B77EA" w14:textId="50383CBF" w:rsidR="00A2649B" w:rsidRPr="003302B8" w:rsidRDefault="00A2649B" w:rsidP="006E4A1D">
      <w:pPr>
        <w:ind w:left="5760"/>
        <w:rPr>
          <w:rFonts w:ascii="Arial" w:hAnsi="Arial" w:cs="Arial"/>
        </w:rPr>
      </w:pPr>
    </w:p>
    <w:p w14:paraId="6E3C101F" w14:textId="5385228B" w:rsidR="00684D5C" w:rsidRPr="007F1D38" w:rsidRDefault="00684D5C" w:rsidP="00D13E26">
      <w:pPr>
        <w:pStyle w:val="Heading1"/>
        <w:jc w:val="center"/>
        <w:rPr>
          <w:rFonts w:ascii="Arial" w:hAnsi="Arial" w:cs="Arial"/>
          <w:b/>
          <w:bCs/>
        </w:rPr>
      </w:pPr>
      <w:bookmarkStart w:id="53" w:name="_Toc32229494"/>
      <w:r w:rsidRPr="007F1D38">
        <w:rPr>
          <w:rFonts w:ascii="Arial" w:hAnsi="Arial" w:cs="Arial"/>
          <w:b/>
          <w:bCs/>
        </w:rPr>
        <w:t>Appendix</w:t>
      </w:r>
      <w:r w:rsidR="00D13E26" w:rsidRPr="007F1D38">
        <w:rPr>
          <w:rFonts w:ascii="Arial" w:hAnsi="Arial" w:cs="Arial"/>
          <w:b/>
          <w:bCs/>
        </w:rPr>
        <w:t xml:space="preserve"> A</w:t>
      </w:r>
      <w:bookmarkEnd w:id="53"/>
    </w:p>
    <w:p w14:paraId="358B08B6" w14:textId="31D9FC45" w:rsidR="007034B3" w:rsidRDefault="007034B3" w:rsidP="007034B3"/>
    <w:p w14:paraId="12AFA7DB" w14:textId="77C7264A" w:rsidR="007034B3" w:rsidRDefault="007034B3" w:rsidP="007034B3"/>
    <w:p w14:paraId="73A52327" w14:textId="77777777" w:rsidR="007034B3" w:rsidRPr="00691BAF" w:rsidRDefault="007034B3" w:rsidP="007034B3">
      <w:pPr>
        <w:jc w:val="center"/>
        <w:rPr>
          <w:b/>
          <w:bCs/>
          <w:color w:val="FF0000"/>
          <w:sz w:val="36"/>
          <w:szCs w:val="36"/>
        </w:rPr>
      </w:pPr>
      <w:r w:rsidRPr="00691BAF">
        <w:rPr>
          <w:b/>
          <w:bCs/>
          <w:color w:val="FF0000"/>
          <w:sz w:val="36"/>
          <w:szCs w:val="36"/>
        </w:rPr>
        <w:t>TO BE ADDED</w:t>
      </w:r>
    </w:p>
    <w:p w14:paraId="2E14EBC1" w14:textId="77777777" w:rsidR="007034B3" w:rsidRPr="007034B3" w:rsidRDefault="007034B3" w:rsidP="007034B3"/>
    <w:p w14:paraId="4799A6D8" w14:textId="1E8036C4" w:rsidR="00D13E26" w:rsidRDefault="00684D5C" w:rsidP="00786894">
      <w:pPr>
        <w:pStyle w:val="Heading2"/>
        <w:rPr>
          <w:rFonts w:ascii="Arial" w:hAnsi="Arial" w:cs="Arial"/>
        </w:rPr>
      </w:pPr>
      <w:r w:rsidRPr="003302B8">
        <w:rPr>
          <w:rFonts w:ascii="Arial" w:hAnsi="Arial" w:cs="Arial"/>
        </w:rPr>
        <w:tab/>
      </w:r>
    </w:p>
    <w:p w14:paraId="4B5AAC60" w14:textId="74DDA30E" w:rsidR="00482055" w:rsidRPr="00482055" w:rsidRDefault="00482055" w:rsidP="00482055">
      <w:pPr>
        <w:pStyle w:val="Heading2"/>
        <w:jc w:val="center"/>
        <w:rPr>
          <w:rFonts w:ascii="Arial" w:hAnsi="Arial" w:cs="Arial"/>
        </w:rPr>
      </w:pPr>
      <w:bookmarkStart w:id="54" w:name="_Toc32229495"/>
      <w:r w:rsidRPr="00482055">
        <w:rPr>
          <w:rFonts w:ascii="Arial" w:hAnsi="Arial" w:cs="Arial"/>
        </w:rPr>
        <w:t>Smart Technology Mentors Program Trainer Manual</w:t>
      </w:r>
      <w:bookmarkEnd w:id="54"/>
    </w:p>
    <w:p w14:paraId="072196B5" w14:textId="77777777" w:rsidR="00482055" w:rsidRPr="00482055" w:rsidRDefault="00482055" w:rsidP="00482055"/>
    <w:p w14:paraId="51EBA326" w14:textId="29B0C541" w:rsidR="00B059D6" w:rsidRPr="003302B8" w:rsidRDefault="00B059D6" w:rsidP="00B059D6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302B8">
        <w:rPr>
          <w:rFonts w:ascii="Arial" w:hAnsi="Arial" w:cs="Arial"/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EB4F87" wp14:editId="4056C93B">
                <wp:simplePos x="0" y="0"/>
                <wp:positionH relativeFrom="column">
                  <wp:posOffset>53340</wp:posOffset>
                </wp:positionH>
                <wp:positionV relativeFrom="paragraph">
                  <wp:posOffset>624840</wp:posOffset>
                </wp:positionV>
                <wp:extent cx="6126480" cy="3810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62CA6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9.2pt" to="486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3302B8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Smart Technology Mentors Program </w:t>
      </w:r>
      <w:r w:rsidRPr="003302B8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br/>
      </w:r>
      <w:r w:rsidR="00932889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Trainer </w:t>
      </w:r>
      <w:r w:rsidR="00D71D5B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Manual</w:t>
      </w:r>
      <w:r w:rsidRPr="003302B8">
        <w:rPr>
          <w:rFonts w:ascii="Arial" w:hAnsi="Arial" w:cs="Arial"/>
          <w:b/>
          <w:bCs/>
          <w:sz w:val="32"/>
          <w:szCs w:val="32"/>
        </w:rPr>
        <w:br/>
      </w:r>
    </w:p>
    <w:p w14:paraId="57DEC5CA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56C02F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531790D5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4A1C1957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3304EFE7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5F744DD4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0BDAA0D9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5D596EB6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4AF919B4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515BE335" w14:textId="77777777" w:rsidR="00B059D6" w:rsidRPr="003302B8" w:rsidRDefault="00B059D6" w:rsidP="00B059D6">
      <w:pPr>
        <w:rPr>
          <w:rFonts w:ascii="Arial" w:hAnsi="Arial" w:cs="Arial"/>
          <w:b/>
          <w:bCs/>
        </w:rPr>
      </w:pPr>
    </w:p>
    <w:p w14:paraId="4D2859C5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2008BB87" w14:textId="77777777" w:rsidR="00B059D6" w:rsidRPr="003302B8" w:rsidRDefault="00B059D6" w:rsidP="00B059D6">
      <w:pPr>
        <w:jc w:val="right"/>
        <w:rPr>
          <w:rFonts w:ascii="Arial" w:hAnsi="Arial" w:cs="Arial"/>
          <w:b/>
          <w:bCs/>
        </w:rPr>
      </w:pPr>
    </w:p>
    <w:p w14:paraId="0A0EDF2C" w14:textId="77777777" w:rsidR="00B059D6" w:rsidRPr="003302B8" w:rsidRDefault="00B059D6" w:rsidP="00B059D6">
      <w:pPr>
        <w:jc w:val="right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Lisa Dallas, Instructional Designer</w:t>
      </w:r>
    </w:p>
    <w:p w14:paraId="77944624" w14:textId="0A4E8934" w:rsidR="00B059D6" w:rsidRPr="003302B8" w:rsidRDefault="00B059D6" w:rsidP="00B059D6">
      <w:pPr>
        <w:jc w:val="right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Linda Simpson</w:t>
      </w:r>
      <w:r w:rsidR="0093288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, PhD, Professor</w:t>
      </w:r>
      <w:r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  <w:t>20</w:t>
      </w:r>
      <w:r w:rsidR="0093288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20</w:t>
      </w:r>
      <w:r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</w:p>
    <w:tbl>
      <w:tblPr>
        <w:tblStyle w:val="TableGrid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476"/>
      </w:tblGrid>
      <w:tr w:rsidR="00B059D6" w:rsidRPr="003302B8" w14:paraId="1442DEF8" w14:textId="77777777" w:rsidTr="00C224CA">
        <w:trPr>
          <w:trHeight w:val="1484"/>
        </w:trPr>
        <w:tc>
          <w:tcPr>
            <w:tcW w:w="2520" w:type="dxa"/>
          </w:tcPr>
          <w:p w14:paraId="0E53C4E6" w14:textId="77777777" w:rsidR="00B059D6" w:rsidRPr="003302B8" w:rsidRDefault="00B059D6" w:rsidP="00C224CA">
            <w:pPr>
              <w:jc w:val="right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32"/>
                <w:szCs w:val="32"/>
              </w:rPr>
              <w:lastRenderedPageBreak/>
              <w:drawing>
                <wp:inline distT="0" distB="0" distL="0" distR="0" wp14:anchorId="5C72B872" wp14:editId="5BAB9ADB">
                  <wp:extent cx="2231141" cy="929640"/>
                  <wp:effectExtent l="0" t="0" r="0" b="381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SR logo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298" cy="95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EB55BBC" w14:textId="77777777" w:rsidR="00B059D6" w:rsidRPr="003302B8" w:rsidRDefault="00B059D6" w:rsidP="00C224CA">
            <w:pPr>
              <w:jc w:val="right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t>Smart Self Reliance Collaborative</w:t>
            </w: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br/>
              <w:t>5733 N. Sheridan, Suite 21B</w:t>
            </w: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br/>
              <w:t>Chicago, IL  60660</w:t>
            </w: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br/>
              <w:t>(773) 899-0801</w:t>
            </w: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br/>
              <w:t>www.smartselfreliance.org</w:t>
            </w:r>
          </w:p>
          <w:p w14:paraId="4E8D0D45" w14:textId="77777777" w:rsidR="00B059D6" w:rsidRPr="003302B8" w:rsidRDefault="00B059D6" w:rsidP="00C224CA">
            <w:pPr>
              <w:jc w:val="right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64708DD5" w14:textId="77777777" w:rsidR="00B059D6" w:rsidRDefault="00B059D6" w:rsidP="00B059D6">
      <w:pPr>
        <w:rPr>
          <w:rFonts w:ascii="Arial" w:hAnsi="Arial" w:cs="Arial"/>
          <w:b/>
          <w:bCs/>
          <w:color w:val="2F5496" w:themeColor="accent1" w:themeShade="BF"/>
        </w:rPr>
      </w:pPr>
    </w:p>
    <w:p w14:paraId="4CFE17FE" w14:textId="7D7755F3" w:rsidR="00B059D6" w:rsidRDefault="00B059D6" w:rsidP="00B059D6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3302B8">
        <w:rPr>
          <w:rFonts w:ascii="Arial" w:hAnsi="Arial" w:cs="Arial"/>
          <w:b/>
          <w:bCs/>
          <w:color w:val="2F5496" w:themeColor="accent1" w:themeShade="BF"/>
        </w:rPr>
        <w:br/>
      </w:r>
    </w:p>
    <w:p w14:paraId="1FA30599" w14:textId="630466C2" w:rsidR="007252A2" w:rsidRPr="000D0487" w:rsidRDefault="00B059D6" w:rsidP="000D0487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 w:type="page"/>
      </w:r>
    </w:p>
    <w:p w14:paraId="25072098" w14:textId="4B979870" w:rsidR="00571447" w:rsidRPr="007F1D38" w:rsidRDefault="00B059D6" w:rsidP="00B059D6">
      <w:pPr>
        <w:pStyle w:val="Heading1"/>
        <w:jc w:val="center"/>
        <w:rPr>
          <w:rFonts w:ascii="Arial" w:hAnsi="Arial" w:cs="Arial"/>
          <w:b/>
          <w:bCs/>
        </w:rPr>
      </w:pPr>
      <w:bookmarkStart w:id="55" w:name="_Toc32229496"/>
      <w:r w:rsidRPr="007F1D38">
        <w:rPr>
          <w:rFonts w:ascii="Arial" w:hAnsi="Arial" w:cs="Arial"/>
          <w:b/>
          <w:bCs/>
        </w:rPr>
        <w:lastRenderedPageBreak/>
        <w:t xml:space="preserve">Appendix </w:t>
      </w:r>
      <w:r w:rsidR="005C6AFA" w:rsidRPr="007F1D38">
        <w:rPr>
          <w:rFonts w:ascii="Arial" w:hAnsi="Arial" w:cs="Arial"/>
          <w:b/>
          <w:bCs/>
        </w:rPr>
        <w:t>B</w:t>
      </w:r>
      <w:bookmarkEnd w:id="55"/>
    </w:p>
    <w:p w14:paraId="11BFEDF0" w14:textId="0B17BD39" w:rsidR="00691BAF" w:rsidRPr="00691BAF" w:rsidRDefault="00691BAF" w:rsidP="00691BAF">
      <w:pPr>
        <w:jc w:val="center"/>
        <w:rPr>
          <w:b/>
          <w:bCs/>
          <w:color w:val="FF0000"/>
          <w:sz w:val="36"/>
          <w:szCs w:val="36"/>
        </w:rPr>
      </w:pPr>
    </w:p>
    <w:p w14:paraId="28C2ED8E" w14:textId="5A37B2EB" w:rsidR="00691BAF" w:rsidRPr="00691BAF" w:rsidRDefault="00691BAF" w:rsidP="00691BAF">
      <w:pPr>
        <w:jc w:val="center"/>
        <w:rPr>
          <w:b/>
          <w:bCs/>
          <w:color w:val="FF0000"/>
          <w:sz w:val="36"/>
          <w:szCs w:val="36"/>
        </w:rPr>
      </w:pPr>
      <w:r w:rsidRPr="00691BAF">
        <w:rPr>
          <w:b/>
          <w:bCs/>
          <w:color w:val="FF0000"/>
          <w:sz w:val="36"/>
          <w:szCs w:val="36"/>
        </w:rPr>
        <w:t>TO BE ADDED</w:t>
      </w:r>
    </w:p>
    <w:p w14:paraId="25D7D596" w14:textId="6429AAC4" w:rsidR="00691BAF" w:rsidRDefault="00691BAF" w:rsidP="00691BAF"/>
    <w:p w14:paraId="2D8901CA" w14:textId="77777777" w:rsidR="00691BAF" w:rsidRPr="00691BAF" w:rsidRDefault="00691BAF" w:rsidP="00691BAF"/>
    <w:p w14:paraId="1E3DECF7" w14:textId="11B051BF" w:rsidR="00482055" w:rsidRPr="00482055" w:rsidRDefault="00482055" w:rsidP="00482055">
      <w:pPr>
        <w:pStyle w:val="Heading2"/>
        <w:jc w:val="center"/>
        <w:rPr>
          <w:rFonts w:ascii="Arial" w:hAnsi="Arial" w:cs="Arial"/>
        </w:rPr>
      </w:pPr>
      <w:bookmarkStart w:id="56" w:name="_Toc32229497"/>
      <w:r w:rsidRPr="00482055">
        <w:rPr>
          <w:rFonts w:ascii="Arial" w:hAnsi="Arial" w:cs="Arial"/>
        </w:rPr>
        <w:t>Smart Technology Mentors Program Student Manual</w:t>
      </w:r>
      <w:bookmarkEnd w:id="56"/>
    </w:p>
    <w:p w14:paraId="005C1118" w14:textId="7BDB5E6C" w:rsidR="00B059D6" w:rsidRPr="003302B8" w:rsidRDefault="00B059D6" w:rsidP="00B059D6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302B8">
        <w:rPr>
          <w:rFonts w:ascii="Arial" w:hAnsi="Arial" w:cs="Arial"/>
          <w:b/>
          <w:bCs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FBDD38" wp14:editId="35625EB9">
                <wp:simplePos x="0" y="0"/>
                <wp:positionH relativeFrom="column">
                  <wp:posOffset>53340</wp:posOffset>
                </wp:positionH>
                <wp:positionV relativeFrom="paragraph">
                  <wp:posOffset>624840</wp:posOffset>
                </wp:positionV>
                <wp:extent cx="6126480" cy="3810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133E2" id="Straight Connector 7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9.2pt" to="486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3302B8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Smart Technology Mentors Program </w:t>
      </w:r>
      <w:r w:rsidRPr="003302B8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br/>
      </w:r>
      <w:r w:rsidR="00EF5433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Student Manual</w:t>
      </w:r>
      <w:r w:rsidR="00EF5433" w:rsidRPr="003302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3302B8">
        <w:rPr>
          <w:rFonts w:ascii="Arial" w:hAnsi="Arial" w:cs="Arial"/>
          <w:b/>
          <w:bCs/>
          <w:sz w:val="32"/>
          <w:szCs w:val="32"/>
        </w:rPr>
        <w:br/>
      </w:r>
    </w:p>
    <w:p w14:paraId="6708796B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B26E473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2E16EB31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4049815B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5EF44FA2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5D9FCFF1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56F94570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33E9C150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29A9FBEC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793248C0" w14:textId="77777777" w:rsidR="00B059D6" w:rsidRPr="003302B8" w:rsidRDefault="00B059D6" w:rsidP="00B059D6">
      <w:pPr>
        <w:rPr>
          <w:rFonts w:ascii="Arial" w:hAnsi="Arial" w:cs="Arial"/>
          <w:b/>
          <w:bCs/>
        </w:rPr>
      </w:pPr>
    </w:p>
    <w:p w14:paraId="191DDA8C" w14:textId="77777777" w:rsidR="00B059D6" w:rsidRPr="003302B8" w:rsidRDefault="00B059D6" w:rsidP="00B059D6">
      <w:pPr>
        <w:jc w:val="center"/>
        <w:rPr>
          <w:rFonts w:ascii="Arial" w:hAnsi="Arial" w:cs="Arial"/>
          <w:b/>
          <w:bCs/>
        </w:rPr>
      </w:pPr>
    </w:p>
    <w:p w14:paraId="2955FCCF" w14:textId="77777777" w:rsidR="00B059D6" w:rsidRPr="003302B8" w:rsidRDefault="00B059D6" w:rsidP="00B059D6">
      <w:pPr>
        <w:jc w:val="right"/>
        <w:rPr>
          <w:rFonts w:ascii="Arial" w:hAnsi="Arial" w:cs="Arial"/>
          <w:b/>
          <w:bCs/>
        </w:rPr>
      </w:pPr>
    </w:p>
    <w:p w14:paraId="62D063C5" w14:textId="7001A07C" w:rsidR="00B059D6" w:rsidRPr="003302B8" w:rsidRDefault="005E07C3" w:rsidP="00B059D6">
      <w:pPr>
        <w:jc w:val="right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Center for Independent Living</w:t>
      </w:r>
    </w:p>
    <w:p w14:paraId="6F905CD9" w14:textId="15672487" w:rsidR="00B059D6" w:rsidRPr="003302B8" w:rsidRDefault="005E07C3" w:rsidP="00B059D6">
      <w:pPr>
        <w:jc w:val="right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Coordinator</w:t>
      </w:r>
      <w:r w:rsidR="00B059D6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EF543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B059D6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  <w:t>20</w:t>
      </w:r>
      <w:r w:rsidR="00EF543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20</w:t>
      </w:r>
      <w:r w:rsidR="00B059D6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B059D6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B059D6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B059D6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B059D6" w:rsidRPr="003302B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</w:p>
    <w:tbl>
      <w:tblPr>
        <w:tblStyle w:val="TableGrid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4193"/>
      </w:tblGrid>
      <w:tr w:rsidR="00B059D6" w:rsidRPr="003302B8" w14:paraId="42F70B56" w14:textId="77777777" w:rsidTr="00C224CA">
        <w:trPr>
          <w:trHeight w:val="1484"/>
        </w:trPr>
        <w:tc>
          <w:tcPr>
            <w:tcW w:w="2520" w:type="dxa"/>
          </w:tcPr>
          <w:p w14:paraId="1046DA56" w14:textId="77777777" w:rsidR="00B059D6" w:rsidRPr="003302B8" w:rsidRDefault="00B059D6" w:rsidP="00C224CA">
            <w:pPr>
              <w:jc w:val="right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32"/>
                <w:szCs w:val="32"/>
              </w:rPr>
              <w:drawing>
                <wp:inline distT="0" distB="0" distL="0" distR="0" wp14:anchorId="19D8AD96" wp14:editId="288806D2">
                  <wp:extent cx="1775460" cy="739774"/>
                  <wp:effectExtent l="0" t="0" r="0" b="381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SR logo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75" cy="75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932BF21" w14:textId="77777777" w:rsidR="00B059D6" w:rsidRPr="003302B8" w:rsidRDefault="00B059D6" w:rsidP="00C224CA">
            <w:pPr>
              <w:jc w:val="right"/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t>Smart Self Reliance Collaborative</w:t>
            </w: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br/>
              <w:t>5733 N. Sheridan, Suite 21B</w:t>
            </w: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br/>
              <w:t>Chicago, IL  60660</w:t>
            </w: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br/>
              <w:t>(773) 899-0801</w:t>
            </w:r>
            <w:r w:rsidRPr="003302B8">
              <w:rPr>
                <w:rFonts w:ascii="Arial" w:hAnsi="Arial" w:cs="Arial"/>
                <w:b/>
                <w:bCs/>
                <w:color w:val="2F5496" w:themeColor="accent1" w:themeShade="BF"/>
              </w:rPr>
              <w:br/>
              <w:t>www.smartselfreliance.org</w:t>
            </w:r>
          </w:p>
          <w:p w14:paraId="7ADB1D11" w14:textId="77777777" w:rsidR="00B059D6" w:rsidRPr="003302B8" w:rsidRDefault="00B059D6" w:rsidP="00C224CA">
            <w:pPr>
              <w:jc w:val="right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1A7ACD51" w14:textId="77777777" w:rsidR="00B059D6" w:rsidRDefault="00B059D6" w:rsidP="00B059D6">
      <w:pPr>
        <w:rPr>
          <w:rFonts w:ascii="Arial" w:hAnsi="Arial" w:cs="Arial"/>
          <w:b/>
          <w:bCs/>
          <w:color w:val="2F5496" w:themeColor="accent1" w:themeShade="BF"/>
        </w:rPr>
      </w:pPr>
    </w:p>
    <w:p w14:paraId="27F7C5A1" w14:textId="5BEC3DAC" w:rsidR="003E29B7" w:rsidRPr="007034B3" w:rsidRDefault="003E29B7" w:rsidP="007034B3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</w:p>
    <w:p w14:paraId="0B4ED3CE" w14:textId="137AB6A7" w:rsidR="003E29B7" w:rsidRPr="003302B8" w:rsidRDefault="003E29B7" w:rsidP="00896769">
      <w:pPr>
        <w:rPr>
          <w:rFonts w:ascii="Arial" w:hAnsi="Arial" w:cs="Arial"/>
        </w:rPr>
      </w:pPr>
    </w:p>
    <w:sectPr w:rsidR="003E29B7" w:rsidRPr="003302B8" w:rsidSect="00C9244D"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29303" w14:textId="77777777" w:rsidR="001532D6" w:rsidRDefault="001532D6" w:rsidP="00B46603">
      <w:r>
        <w:separator/>
      </w:r>
    </w:p>
  </w:endnote>
  <w:endnote w:type="continuationSeparator" w:id="0">
    <w:p w14:paraId="0B530AF4" w14:textId="77777777" w:rsidR="001532D6" w:rsidRDefault="001532D6" w:rsidP="00B46603">
      <w:r>
        <w:continuationSeparator/>
      </w:r>
    </w:p>
  </w:endnote>
  <w:endnote w:type="continuationNotice" w:id="1">
    <w:p w14:paraId="7411452A" w14:textId="77777777" w:rsidR="001532D6" w:rsidRDefault="001532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2821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5E133" w14:textId="21DD94F5" w:rsidR="00731D2D" w:rsidRDefault="00731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ECA0E" w14:textId="77777777" w:rsidR="00731D2D" w:rsidRDefault="00731D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465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759D8" w14:textId="346EBD1B" w:rsidR="00731D2D" w:rsidRDefault="00731D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D4FE0" w14:textId="77777777" w:rsidR="00731D2D" w:rsidRDefault="00731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1404" w14:textId="77777777" w:rsidR="001532D6" w:rsidRDefault="001532D6" w:rsidP="00B46603">
      <w:r>
        <w:separator/>
      </w:r>
    </w:p>
  </w:footnote>
  <w:footnote w:type="continuationSeparator" w:id="0">
    <w:p w14:paraId="0E04CC4E" w14:textId="77777777" w:rsidR="001532D6" w:rsidRDefault="001532D6" w:rsidP="00B46603">
      <w:r>
        <w:continuationSeparator/>
      </w:r>
    </w:p>
  </w:footnote>
  <w:footnote w:type="continuationNotice" w:id="1">
    <w:p w14:paraId="5456267F" w14:textId="77777777" w:rsidR="001532D6" w:rsidRDefault="001532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11B5C" w14:textId="77777777" w:rsidR="00731D2D" w:rsidRDefault="00731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47B6"/>
    <w:multiLevelType w:val="hybridMultilevel"/>
    <w:tmpl w:val="D2D49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726"/>
    <w:multiLevelType w:val="hybridMultilevel"/>
    <w:tmpl w:val="E000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95D06"/>
    <w:multiLevelType w:val="hybridMultilevel"/>
    <w:tmpl w:val="044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4F0"/>
    <w:multiLevelType w:val="hybridMultilevel"/>
    <w:tmpl w:val="BB08A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046F"/>
    <w:multiLevelType w:val="hybridMultilevel"/>
    <w:tmpl w:val="D2D49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6CA5"/>
    <w:multiLevelType w:val="hybridMultilevel"/>
    <w:tmpl w:val="7ABE4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D79"/>
    <w:multiLevelType w:val="hybridMultilevel"/>
    <w:tmpl w:val="35C2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2F6F"/>
    <w:multiLevelType w:val="hybridMultilevel"/>
    <w:tmpl w:val="FF9E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4C42"/>
    <w:multiLevelType w:val="hybridMultilevel"/>
    <w:tmpl w:val="AFA4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6A60"/>
    <w:multiLevelType w:val="multilevel"/>
    <w:tmpl w:val="4F90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0695A"/>
    <w:multiLevelType w:val="hybridMultilevel"/>
    <w:tmpl w:val="FDAA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A4192"/>
    <w:multiLevelType w:val="multilevel"/>
    <w:tmpl w:val="6E52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E2484"/>
    <w:multiLevelType w:val="hybridMultilevel"/>
    <w:tmpl w:val="433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774DD"/>
    <w:multiLevelType w:val="hybridMultilevel"/>
    <w:tmpl w:val="1DD61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957B9"/>
    <w:multiLevelType w:val="hybridMultilevel"/>
    <w:tmpl w:val="25AA2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A679E"/>
    <w:multiLevelType w:val="hybridMultilevel"/>
    <w:tmpl w:val="D53E2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07890"/>
    <w:multiLevelType w:val="hybridMultilevel"/>
    <w:tmpl w:val="1972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43CC7"/>
    <w:multiLevelType w:val="hybridMultilevel"/>
    <w:tmpl w:val="D2D49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97CE6"/>
    <w:multiLevelType w:val="hybridMultilevel"/>
    <w:tmpl w:val="C754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74767"/>
    <w:multiLevelType w:val="hybridMultilevel"/>
    <w:tmpl w:val="E6CC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707CD"/>
    <w:multiLevelType w:val="hybridMultilevel"/>
    <w:tmpl w:val="D910F6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2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20"/>
  </w:num>
  <w:num w:numId="17">
    <w:abstractNumId w:val="9"/>
  </w:num>
  <w:num w:numId="18">
    <w:abstractNumId w:val="16"/>
  </w:num>
  <w:num w:numId="19">
    <w:abstractNumId w:val="6"/>
  </w:num>
  <w:num w:numId="20">
    <w:abstractNumId w:val="18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86"/>
    <w:rsid w:val="0000134F"/>
    <w:rsid w:val="00004148"/>
    <w:rsid w:val="0000443C"/>
    <w:rsid w:val="00004D3F"/>
    <w:rsid w:val="00004ECE"/>
    <w:rsid w:val="000058AE"/>
    <w:rsid w:val="00005AFF"/>
    <w:rsid w:val="00005C2B"/>
    <w:rsid w:val="00006A2E"/>
    <w:rsid w:val="00006DC2"/>
    <w:rsid w:val="00007DF3"/>
    <w:rsid w:val="000111B4"/>
    <w:rsid w:val="00011DF8"/>
    <w:rsid w:val="0001233D"/>
    <w:rsid w:val="000152E4"/>
    <w:rsid w:val="00016370"/>
    <w:rsid w:val="000166BC"/>
    <w:rsid w:val="00016D3A"/>
    <w:rsid w:val="00016FEB"/>
    <w:rsid w:val="00021694"/>
    <w:rsid w:val="00021FB2"/>
    <w:rsid w:val="00023C8D"/>
    <w:rsid w:val="00023E3B"/>
    <w:rsid w:val="000257D9"/>
    <w:rsid w:val="000268A9"/>
    <w:rsid w:val="00030304"/>
    <w:rsid w:val="00031166"/>
    <w:rsid w:val="000317E2"/>
    <w:rsid w:val="00032606"/>
    <w:rsid w:val="00032821"/>
    <w:rsid w:val="00032B42"/>
    <w:rsid w:val="000359CB"/>
    <w:rsid w:val="000361F1"/>
    <w:rsid w:val="00036944"/>
    <w:rsid w:val="00036C24"/>
    <w:rsid w:val="00036F05"/>
    <w:rsid w:val="00040F7E"/>
    <w:rsid w:val="00041231"/>
    <w:rsid w:val="0004278A"/>
    <w:rsid w:val="000442FB"/>
    <w:rsid w:val="0004489B"/>
    <w:rsid w:val="000456EA"/>
    <w:rsid w:val="00045BA7"/>
    <w:rsid w:val="0004699F"/>
    <w:rsid w:val="00046E95"/>
    <w:rsid w:val="00047E94"/>
    <w:rsid w:val="00047F95"/>
    <w:rsid w:val="000503E7"/>
    <w:rsid w:val="00050853"/>
    <w:rsid w:val="00052661"/>
    <w:rsid w:val="000528E6"/>
    <w:rsid w:val="00052C7B"/>
    <w:rsid w:val="000547FF"/>
    <w:rsid w:val="00056482"/>
    <w:rsid w:val="000571A3"/>
    <w:rsid w:val="000603D3"/>
    <w:rsid w:val="00063059"/>
    <w:rsid w:val="00063D74"/>
    <w:rsid w:val="00064F35"/>
    <w:rsid w:val="00065026"/>
    <w:rsid w:val="000653A5"/>
    <w:rsid w:val="00065407"/>
    <w:rsid w:val="00065B1C"/>
    <w:rsid w:val="0006601C"/>
    <w:rsid w:val="0006623F"/>
    <w:rsid w:val="000705B6"/>
    <w:rsid w:val="000723C7"/>
    <w:rsid w:val="000735C6"/>
    <w:rsid w:val="00073B66"/>
    <w:rsid w:val="00074BE1"/>
    <w:rsid w:val="00074D90"/>
    <w:rsid w:val="0007555B"/>
    <w:rsid w:val="00076B28"/>
    <w:rsid w:val="00077524"/>
    <w:rsid w:val="00082320"/>
    <w:rsid w:val="00082DE8"/>
    <w:rsid w:val="0008341B"/>
    <w:rsid w:val="00084DD6"/>
    <w:rsid w:val="000873FC"/>
    <w:rsid w:val="000876E9"/>
    <w:rsid w:val="00087896"/>
    <w:rsid w:val="000879DE"/>
    <w:rsid w:val="00087A0C"/>
    <w:rsid w:val="00090229"/>
    <w:rsid w:val="000909AB"/>
    <w:rsid w:val="0009109F"/>
    <w:rsid w:val="00091CDB"/>
    <w:rsid w:val="00092CF8"/>
    <w:rsid w:val="0009479F"/>
    <w:rsid w:val="0009544E"/>
    <w:rsid w:val="0009601B"/>
    <w:rsid w:val="00097ED8"/>
    <w:rsid w:val="00097FB0"/>
    <w:rsid w:val="000A0659"/>
    <w:rsid w:val="000A0A76"/>
    <w:rsid w:val="000A0F03"/>
    <w:rsid w:val="000A1104"/>
    <w:rsid w:val="000A1685"/>
    <w:rsid w:val="000A2FD7"/>
    <w:rsid w:val="000A3039"/>
    <w:rsid w:val="000A3521"/>
    <w:rsid w:val="000A40CF"/>
    <w:rsid w:val="000A4138"/>
    <w:rsid w:val="000A4784"/>
    <w:rsid w:val="000A4FA1"/>
    <w:rsid w:val="000A5829"/>
    <w:rsid w:val="000B0D93"/>
    <w:rsid w:val="000B11B0"/>
    <w:rsid w:val="000B136C"/>
    <w:rsid w:val="000B1FA1"/>
    <w:rsid w:val="000B7736"/>
    <w:rsid w:val="000C0853"/>
    <w:rsid w:val="000C3B1E"/>
    <w:rsid w:val="000C463E"/>
    <w:rsid w:val="000C46DC"/>
    <w:rsid w:val="000C49AF"/>
    <w:rsid w:val="000C601A"/>
    <w:rsid w:val="000C7F52"/>
    <w:rsid w:val="000D0487"/>
    <w:rsid w:val="000D29EF"/>
    <w:rsid w:val="000D34B0"/>
    <w:rsid w:val="000D4561"/>
    <w:rsid w:val="000D50EA"/>
    <w:rsid w:val="000D54D1"/>
    <w:rsid w:val="000D5547"/>
    <w:rsid w:val="000D5BCF"/>
    <w:rsid w:val="000D67F1"/>
    <w:rsid w:val="000D71AA"/>
    <w:rsid w:val="000D7379"/>
    <w:rsid w:val="000D7A7B"/>
    <w:rsid w:val="000E0107"/>
    <w:rsid w:val="000E0303"/>
    <w:rsid w:val="000E1496"/>
    <w:rsid w:val="000E1922"/>
    <w:rsid w:val="000E3470"/>
    <w:rsid w:val="000E3FA2"/>
    <w:rsid w:val="000E4680"/>
    <w:rsid w:val="000E5BBE"/>
    <w:rsid w:val="000E5DC5"/>
    <w:rsid w:val="000E5F8D"/>
    <w:rsid w:val="000E6561"/>
    <w:rsid w:val="000E7539"/>
    <w:rsid w:val="000E7781"/>
    <w:rsid w:val="000F11A1"/>
    <w:rsid w:val="000F1FC9"/>
    <w:rsid w:val="000F3E12"/>
    <w:rsid w:val="000F5EBE"/>
    <w:rsid w:val="000F634E"/>
    <w:rsid w:val="000F68FC"/>
    <w:rsid w:val="000F6A5C"/>
    <w:rsid w:val="000F6E7C"/>
    <w:rsid w:val="001008F4"/>
    <w:rsid w:val="00100D4A"/>
    <w:rsid w:val="00100F0D"/>
    <w:rsid w:val="00103DE7"/>
    <w:rsid w:val="00104449"/>
    <w:rsid w:val="001049E1"/>
    <w:rsid w:val="00104CA3"/>
    <w:rsid w:val="00105D1A"/>
    <w:rsid w:val="00105E8A"/>
    <w:rsid w:val="00106860"/>
    <w:rsid w:val="001079BD"/>
    <w:rsid w:val="0011070C"/>
    <w:rsid w:val="00111C2C"/>
    <w:rsid w:val="00113500"/>
    <w:rsid w:val="00113541"/>
    <w:rsid w:val="00113EAF"/>
    <w:rsid w:val="00115BFE"/>
    <w:rsid w:val="00117E56"/>
    <w:rsid w:val="00120624"/>
    <w:rsid w:val="0012183C"/>
    <w:rsid w:val="00123893"/>
    <w:rsid w:val="00123C25"/>
    <w:rsid w:val="00123FEA"/>
    <w:rsid w:val="001247E9"/>
    <w:rsid w:val="00126E2B"/>
    <w:rsid w:val="00126E68"/>
    <w:rsid w:val="001270CC"/>
    <w:rsid w:val="00130E18"/>
    <w:rsid w:val="0013388B"/>
    <w:rsid w:val="00133A9C"/>
    <w:rsid w:val="00133B87"/>
    <w:rsid w:val="00133EE4"/>
    <w:rsid w:val="001347A0"/>
    <w:rsid w:val="00141746"/>
    <w:rsid w:val="001432D2"/>
    <w:rsid w:val="00143EE0"/>
    <w:rsid w:val="00146775"/>
    <w:rsid w:val="00146982"/>
    <w:rsid w:val="00150108"/>
    <w:rsid w:val="0015090B"/>
    <w:rsid w:val="001515F9"/>
    <w:rsid w:val="001519FF"/>
    <w:rsid w:val="00151FBE"/>
    <w:rsid w:val="00152205"/>
    <w:rsid w:val="001532D6"/>
    <w:rsid w:val="00153F73"/>
    <w:rsid w:val="00154870"/>
    <w:rsid w:val="001571F7"/>
    <w:rsid w:val="00157269"/>
    <w:rsid w:val="0016002B"/>
    <w:rsid w:val="00160D63"/>
    <w:rsid w:val="001633D5"/>
    <w:rsid w:val="00165033"/>
    <w:rsid w:val="00165336"/>
    <w:rsid w:val="001667BD"/>
    <w:rsid w:val="00166895"/>
    <w:rsid w:val="0017163B"/>
    <w:rsid w:val="001728F2"/>
    <w:rsid w:val="0017312A"/>
    <w:rsid w:val="00174562"/>
    <w:rsid w:val="00174850"/>
    <w:rsid w:val="00174926"/>
    <w:rsid w:val="0017543F"/>
    <w:rsid w:val="00175CF7"/>
    <w:rsid w:val="00176B2D"/>
    <w:rsid w:val="00176EE1"/>
    <w:rsid w:val="00177AC9"/>
    <w:rsid w:val="00180109"/>
    <w:rsid w:val="00180EA2"/>
    <w:rsid w:val="00181919"/>
    <w:rsid w:val="00182CBB"/>
    <w:rsid w:val="001834AA"/>
    <w:rsid w:val="0018554D"/>
    <w:rsid w:val="0018795D"/>
    <w:rsid w:val="00191C74"/>
    <w:rsid w:val="00191DC7"/>
    <w:rsid w:val="00192D78"/>
    <w:rsid w:val="00194082"/>
    <w:rsid w:val="001951D1"/>
    <w:rsid w:val="00195B76"/>
    <w:rsid w:val="00196E56"/>
    <w:rsid w:val="00197180"/>
    <w:rsid w:val="001A043A"/>
    <w:rsid w:val="001A099B"/>
    <w:rsid w:val="001A1152"/>
    <w:rsid w:val="001A2291"/>
    <w:rsid w:val="001A2938"/>
    <w:rsid w:val="001A53C7"/>
    <w:rsid w:val="001A5B4D"/>
    <w:rsid w:val="001A619B"/>
    <w:rsid w:val="001A63EB"/>
    <w:rsid w:val="001A655E"/>
    <w:rsid w:val="001A6DDD"/>
    <w:rsid w:val="001A789D"/>
    <w:rsid w:val="001B03B3"/>
    <w:rsid w:val="001B0DEA"/>
    <w:rsid w:val="001B170F"/>
    <w:rsid w:val="001B1C51"/>
    <w:rsid w:val="001B20C5"/>
    <w:rsid w:val="001B391E"/>
    <w:rsid w:val="001B4037"/>
    <w:rsid w:val="001B482A"/>
    <w:rsid w:val="001B565A"/>
    <w:rsid w:val="001B6AE6"/>
    <w:rsid w:val="001B73AF"/>
    <w:rsid w:val="001C00F2"/>
    <w:rsid w:val="001C0B61"/>
    <w:rsid w:val="001C0C50"/>
    <w:rsid w:val="001C1152"/>
    <w:rsid w:val="001C2F21"/>
    <w:rsid w:val="001C3E8F"/>
    <w:rsid w:val="001C474E"/>
    <w:rsid w:val="001C5010"/>
    <w:rsid w:val="001C6264"/>
    <w:rsid w:val="001C658A"/>
    <w:rsid w:val="001C6C33"/>
    <w:rsid w:val="001C7826"/>
    <w:rsid w:val="001D0BC9"/>
    <w:rsid w:val="001D1496"/>
    <w:rsid w:val="001D2A10"/>
    <w:rsid w:val="001D3223"/>
    <w:rsid w:val="001D3D46"/>
    <w:rsid w:val="001D4747"/>
    <w:rsid w:val="001D59CF"/>
    <w:rsid w:val="001D5A8B"/>
    <w:rsid w:val="001D5D35"/>
    <w:rsid w:val="001E0727"/>
    <w:rsid w:val="001E1BD0"/>
    <w:rsid w:val="001E1EA6"/>
    <w:rsid w:val="001E3ABB"/>
    <w:rsid w:val="001E5B93"/>
    <w:rsid w:val="001E79DA"/>
    <w:rsid w:val="001F17D8"/>
    <w:rsid w:val="001F1C93"/>
    <w:rsid w:val="001F21EA"/>
    <w:rsid w:val="001F2B45"/>
    <w:rsid w:val="001F32DB"/>
    <w:rsid w:val="001F359D"/>
    <w:rsid w:val="001F3CDD"/>
    <w:rsid w:val="001F6CBC"/>
    <w:rsid w:val="001F72E6"/>
    <w:rsid w:val="00200274"/>
    <w:rsid w:val="00201866"/>
    <w:rsid w:val="0020314B"/>
    <w:rsid w:val="0020346D"/>
    <w:rsid w:val="00204330"/>
    <w:rsid w:val="00204DDC"/>
    <w:rsid w:val="002051EE"/>
    <w:rsid w:val="0020650E"/>
    <w:rsid w:val="0020667C"/>
    <w:rsid w:val="002075EA"/>
    <w:rsid w:val="0020771D"/>
    <w:rsid w:val="00210119"/>
    <w:rsid w:val="00210B1F"/>
    <w:rsid w:val="002140E8"/>
    <w:rsid w:val="0021422C"/>
    <w:rsid w:val="002144F2"/>
    <w:rsid w:val="00217823"/>
    <w:rsid w:val="00222997"/>
    <w:rsid w:val="00222A83"/>
    <w:rsid w:val="00223191"/>
    <w:rsid w:val="0022544A"/>
    <w:rsid w:val="00227E14"/>
    <w:rsid w:val="00231D97"/>
    <w:rsid w:val="002324C6"/>
    <w:rsid w:val="0023340E"/>
    <w:rsid w:val="00233D34"/>
    <w:rsid w:val="002351DB"/>
    <w:rsid w:val="00235246"/>
    <w:rsid w:val="002354A4"/>
    <w:rsid w:val="002354BF"/>
    <w:rsid w:val="002366A8"/>
    <w:rsid w:val="00236E79"/>
    <w:rsid w:val="00237F45"/>
    <w:rsid w:val="002405F4"/>
    <w:rsid w:val="00240B32"/>
    <w:rsid w:val="00240DB4"/>
    <w:rsid w:val="00240E3C"/>
    <w:rsid w:val="0024316C"/>
    <w:rsid w:val="00246BBD"/>
    <w:rsid w:val="00246C6E"/>
    <w:rsid w:val="00247686"/>
    <w:rsid w:val="002527C4"/>
    <w:rsid w:val="0025330F"/>
    <w:rsid w:val="00253793"/>
    <w:rsid w:val="002540DE"/>
    <w:rsid w:val="0025450F"/>
    <w:rsid w:val="00255B26"/>
    <w:rsid w:val="002579A7"/>
    <w:rsid w:val="00257B52"/>
    <w:rsid w:val="00260C8F"/>
    <w:rsid w:val="00261305"/>
    <w:rsid w:val="002614B7"/>
    <w:rsid w:val="00261BF8"/>
    <w:rsid w:val="00261DF2"/>
    <w:rsid w:val="00262018"/>
    <w:rsid w:val="002622BD"/>
    <w:rsid w:val="002655CE"/>
    <w:rsid w:val="00265A8F"/>
    <w:rsid w:val="00265D89"/>
    <w:rsid w:val="00266276"/>
    <w:rsid w:val="002668D2"/>
    <w:rsid w:val="00266ED1"/>
    <w:rsid w:val="002707C0"/>
    <w:rsid w:val="00271CFA"/>
    <w:rsid w:val="00271E45"/>
    <w:rsid w:val="00273BA0"/>
    <w:rsid w:val="00274696"/>
    <w:rsid w:val="00276088"/>
    <w:rsid w:val="00276D97"/>
    <w:rsid w:val="00277A42"/>
    <w:rsid w:val="00280A59"/>
    <w:rsid w:val="002813AE"/>
    <w:rsid w:val="00281731"/>
    <w:rsid w:val="00281DD8"/>
    <w:rsid w:val="00283096"/>
    <w:rsid w:val="002835B2"/>
    <w:rsid w:val="002839D0"/>
    <w:rsid w:val="002843A4"/>
    <w:rsid w:val="00285469"/>
    <w:rsid w:val="00285A75"/>
    <w:rsid w:val="002863DB"/>
    <w:rsid w:val="00287567"/>
    <w:rsid w:val="00287A53"/>
    <w:rsid w:val="0029133D"/>
    <w:rsid w:val="00291957"/>
    <w:rsid w:val="002921F1"/>
    <w:rsid w:val="0029376A"/>
    <w:rsid w:val="002951DF"/>
    <w:rsid w:val="00295551"/>
    <w:rsid w:val="00295C10"/>
    <w:rsid w:val="00295E23"/>
    <w:rsid w:val="00296E0E"/>
    <w:rsid w:val="0029778A"/>
    <w:rsid w:val="002A0B06"/>
    <w:rsid w:val="002A0B83"/>
    <w:rsid w:val="002A1A3E"/>
    <w:rsid w:val="002A1F3A"/>
    <w:rsid w:val="002A2532"/>
    <w:rsid w:val="002A2784"/>
    <w:rsid w:val="002A2BDB"/>
    <w:rsid w:val="002A2C04"/>
    <w:rsid w:val="002A35EB"/>
    <w:rsid w:val="002A4135"/>
    <w:rsid w:val="002A4A90"/>
    <w:rsid w:val="002A7DF3"/>
    <w:rsid w:val="002B004C"/>
    <w:rsid w:val="002B04ED"/>
    <w:rsid w:val="002B1CBC"/>
    <w:rsid w:val="002B2558"/>
    <w:rsid w:val="002B4890"/>
    <w:rsid w:val="002B588E"/>
    <w:rsid w:val="002B5D23"/>
    <w:rsid w:val="002B6757"/>
    <w:rsid w:val="002B6B79"/>
    <w:rsid w:val="002B78DA"/>
    <w:rsid w:val="002C081C"/>
    <w:rsid w:val="002C1B73"/>
    <w:rsid w:val="002C1CFE"/>
    <w:rsid w:val="002C30AA"/>
    <w:rsid w:val="002C3689"/>
    <w:rsid w:val="002C7CC5"/>
    <w:rsid w:val="002D07EF"/>
    <w:rsid w:val="002D0ABB"/>
    <w:rsid w:val="002D1599"/>
    <w:rsid w:val="002D24B1"/>
    <w:rsid w:val="002D38D3"/>
    <w:rsid w:val="002D3ADF"/>
    <w:rsid w:val="002D45FD"/>
    <w:rsid w:val="002D49B3"/>
    <w:rsid w:val="002D7171"/>
    <w:rsid w:val="002D7968"/>
    <w:rsid w:val="002E201C"/>
    <w:rsid w:val="002E39ED"/>
    <w:rsid w:val="002E4ADD"/>
    <w:rsid w:val="002E5475"/>
    <w:rsid w:val="002E5638"/>
    <w:rsid w:val="002E5C55"/>
    <w:rsid w:val="002E68C5"/>
    <w:rsid w:val="002E6DE3"/>
    <w:rsid w:val="002E7BBD"/>
    <w:rsid w:val="002F0D36"/>
    <w:rsid w:val="002F1A6E"/>
    <w:rsid w:val="002F3E9D"/>
    <w:rsid w:val="002F48F4"/>
    <w:rsid w:val="002F6F53"/>
    <w:rsid w:val="002F7751"/>
    <w:rsid w:val="00300F2C"/>
    <w:rsid w:val="003042CA"/>
    <w:rsid w:val="0030440F"/>
    <w:rsid w:val="0030471C"/>
    <w:rsid w:val="003056DA"/>
    <w:rsid w:val="00305D55"/>
    <w:rsid w:val="00307E55"/>
    <w:rsid w:val="003130B2"/>
    <w:rsid w:val="003137B5"/>
    <w:rsid w:val="003156A9"/>
    <w:rsid w:val="00316E4A"/>
    <w:rsid w:val="00317250"/>
    <w:rsid w:val="0031763B"/>
    <w:rsid w:val="00317747"/>
    <w:rsid w:val="00317EB0"/>
    <w:rsid w:val="00317F06"/>
    <w:rsid w:val="00320B85"/>
    <w:rsid w:val="003211D8"/>
    <w:rsid w:val="00321578"/>
    <w:rsid w:val="00321BA9"/>
    <w:rsid w:val="00321C06"/>
    <w:rsid w:val="00322553"/>
    <w:rsid w:val="0032264A"/>
    <w:rsid w:val="003228A2"/>
    <w:rsid w:val="00323512"/>
    <w:rsid w:val="00323AB6"/>
    <w:rsid w:val="0032429F"/>
    <w:rsid w:val="00324A68"/>
    <w:rsid w:val="00324BD8"/>
    <w:rsid w:val="00326AF7"/>
    <w:rsid w:val="003302B8"/>
    <w:rsid w:val="00331A23"/>
    <w:rsid w:val="00333562"/>
    <w:rsid w:val="00333E5D"/>
    <w:rsid w:val="00335DA7"/>
    <w:rsid w:val="0033670B"/>
    <w:rsid w:val="003377F1"/>
    <w:rsid w:val="003402A1"/>
    <w:rsid w:val="0034053B"/>
    <w:rsid w:val="0034073C"/>
    <w:rsid w:val="00340CFF"/>
    <w:rsid w:val="003415A5"/>
    <w:rsid w:val="003417B5"/>
    <w:rsid w:val="0034192B"/>
    <w:rsid w:val="00341ECA"/>
    <w:rsid w:val="00342125"/>
    <w:rsid w:val="003423D9"/>
    <w:rsid w:val="00342F74"/>
    <w:rsid w:val="0034366C"/>
    <w:rsid w:val="003441D8"/>
    <w:rsid w:val="00350A47"/>
    <w:rsid w:val="00351013"/>
    <w:rsid w:val="00351ABC"/>
    <w:rsid w:val="003521FE"/>
    <w:rsid w:val="00352C01"/>
    <w:rsid w:val="003531B5"/>
    <w:rsid w:val="0035411E"/>
    <w:rsid w:val="00354269"/>
    <w:rsid w:val="0035429A"/>
    <w:rsid w:val="00355575"/>
    <w:rsid w:val="00356EBB"/>
    <w:rsid w:val="00356EE4"/>
    <w:rsid w:val="00360AF4"/>
    <w:rsid w:val="00365864"/>
    <w:rsid w:val="003664BD"/>
    <w:rsid w:val="00367A6C"/>
    <w:rsid w:val="00370B91"/>
    <w:rsid w:val="0037389A"/>
    <w:rsid w:val="003739F2"/>
    <w:rsid w:val="00374554"/>
    <w:rsid w:val="0037541B"/>
    <w:rsid w:val="003759FA"/>
    <w:rsid w:val="00375A55"/>
    <w:rsid w:val="003765FB"/>
    <w:rsid w:val="00380363"/>
    <w:rsid w:val="00380509"/>
    <w:rsid w:val="0038050F"/>
    <w:rsid w:val="00381949"/>
    <w:rsid w:val="003827F6"/>
    <w:rsid w:val="00384552"/>
    <w:rsid w:val="00386EC3"/>
    <w:rsid w:val="00386FF0"/>
    <w:rsid w:val="0038739A"/>
    <w:rsid w:val="003908C5"/>
    <w:rsid w:val="00391D4F"/>
    <w:rsid w:val="00392232"/>
    <w:rsid w:val="00392418"/>
    <w:rsid w:val="003940FC"/>
    <w:rsid w:val="0039450B"/>
    <w:rsid w:val="00394576"/>
    <w:rsid w:val="00394B41"/>
    <w:rsid w:val="003951A2"/>
    <w:rsid w:val="00395A19"/>
    <w:rsid w:val="00395A1B"/>
    <w:rsid w:val="00396E95"/>
    <w:rsid w:val="0039736F"/>
    <w:rsid w:val="003975CF"/>
    <w:rsid w:val="003A0ADA"/>
    <w:rsid w:val="003A1638"/>
    <w:rsid w:val="003A28FC"/>
    <w:rsid w:val="003A2BC7"/>
    <w:rsid w:val="003A4C56"/>
    <w:rsid w:val="003A5E90"/>
    <w:rsid w:val="003A5F3D"/>
    <w:rsid w:val="003A7B0F"/>
    <w:rsid w:val="003B01B0"/>
    <w:rsid w:val="003B02A4"/>
    <w:rsid w:val="003B1049"/>
    <w:rsid w:val="003B1B02"/>
    <w:rsid w:val="003B1C10"/>
    <w:rsid w:val="003B6407"/>
    <w:rsid w:val="003B6B9A"/>
    <w:rsid w:val="003C0F1A"/>
    <w:rsid w:val="003C13E3"/>
    <w:rsid w:val="003C1E35"/>
    <w:rsid w:val="003C3295"/>
    <w:rsid w:val="003C3833"/>
    <w:rsid w:val="003C4AFB"/>
    <w:rsid w:val="003C50FA"/>
    <w:rsid w:val="003C56D5"/>
    <w:rsid w:val="003C5845"/>
    <w:rsid w:val="003C6288"/>
    <w:rsid w:val="003C7CAF"/>
    <w:rsid w:val="003D493E"/>
    <w:rsid w:val="003D53C5"/>
    <w:rsid w:val="003D67AE"/>
    <w:rsid w:val="003E0539"/>
    <w:rsid w:val="003E0603"/>
    <w:rsid w:val="003E06F4"/>
    <w:rsid w:val="003E0852"/>
    <w:rsid w:val="003E1063"/>
    <w:rsid w:val="003E1498"/>
    <w:rsid w:val="003E15E1"/>
    <w:rsid w:val="003E21FB"/>
    <w:rsid w:val="003E29B7"/>
    <w:rsid w:val="003E3928"/>
    <w:rsid w:val="003E3FC5"/>
    <w:rsid w:val="003E42E0"/>
    <w:rsid w:val="003E4527"/>
    <w:rsid w:val="003E6E53"/>
    <w:rsid w:val="003E7C75"/>
    <w:rsid w:val="003F033A"/>
    <w:rsid w:val="003F0570"/>
    <w:rsid w:val="003F2ABC"/>
    <w:rsid w:val="003F5392"/>
    <w:rsid w:val="003F629A"/>
    <w:rsid w:val="003F7357"/>
    <w:rsid w:val="00400ED6"/>
    <w:rsid w:val="004021C1"/>
    <w:rsid w:val="004023EA"/>
    <w:rsid w:val="004030B0"/>
    <w:rsid w:val="00403FA3"/>
    <w:rsid w:val="00404116"/>
    <w:rsid w:val="0040639C"/>
    <w:rsid w:val="00411603"/>
    <w:rsid w:val="00414482"/>
    <w:rsid w:val="004154BF"/>
    <w:rsid w:val="00415B4A"/>
    <w:rsid w:val="004178E0"/>
    <w:rsid w:val="00417FA3"/>
    <w:rsid w:val="004201DF"/>
    <w:rsid w:val="00420370"/>
    <w:rsid w:val="00420569"/>
    <w:rsid w:val="00420E5E"/>
    <w:rsid w:val="004210FA"/>
    <w:rsid w:val="00423417"/>
    <w:rsid w:val="004244CC"/>
    <w:rsid w:val="00424B82"/>
    <w:rsid w:val="00424CC3"/>
    <w:rsid w:val="00426855"/>
    <w:rsid w:val="00426AC4"/>
    <w:rsid w:val="00430F6E"/>
    <w:rsid w:val="004313FE"/>
    <w:rsid w:val="00432359"/>
    <w:rsid w:val="004329D4"/>
    <w:rsid w:val="00432CBD"/>
    <w:rsid w:val="0043475E"/>
    <w:rsid w:val="0043533C"/>
    <w:rsid w:val="00436176"/>
    <w:rsid w:val="00437610"/>
    <w:rsid w:val="00440128"/>
    <w:rsid w:val="00440C26"/>
    <w:rsid w:val="0044154E"/>
    <w:rsid w:val="00442227"/>
    <w:rsid w:val="00442313"/>
    <w:rsid w:val="004425D6"/>
    <w:rsid w:val="00442DA3"/>
    <w:rsid w:val="004434FA"/>
    <w:rsid w:val="00444E4C"/>
    <w:rsid w:val="0044557C"/>
    <w:rsid w:val="004455B3"/>
    <w:rsid w:val="004464E8"/>
    <w:rsid w:val="0044712D"/>
    <w:rsid w:val="0045002A"/>
    <w:rsid w:val="00451D95"/>
    <w:rsid w:val="00452D84"/>
    <w:rsid w:val="004531DA"/>
    <w:rsid w:val="00453914"/>
    <w:rsid w:val="00456FFF"/>
    <w:rsid w:val="00460A2F"/>
    <w:rsid w:val="00461FA5"/>
    <w:rsid w:val="00462826"/>
    <w:rsid w:val="0046307A"/>
    <w:rsid w:val="00463B6E"/>
    <w:rsid w:val="00465148"/>
    <w:rsid w:val="00465600"/>
    <w:rsid w:val="0046656F"/>
    <w:rsid w:val="0046687E"/>
    <w:rsid w:val="004673AB"/>
    <w:rsid w:val="0047052E"/>
    <w:rsid w:val="004727C7"/>
    <w:rsid w:val="004737B2"/>
    <w:rsid w:val="00473D66"/>
    <w:rsid w:val="00474CCB"/>
    <w:rsid w:val="004763F9"/>
    <w:rsid w:val="004771CA"/>
    <w:rsid w:val="004775A5"/>
    <w:rsid w:val="004779B2"/>
    <w:rsid w:val="00480EFC"/>
    <w:rsid w:val="00481A34"/>
    <w:rsid w:val="00482055"/>
    <w:rsid w:val="00482FBA"/>
    <w:rsid w:val="0048300B"/>
    <w:rsid w:val="0048345E"/>
    <w:rsid w:val="004844FC"/>
    <w:rsid w:val="00485CEF"/>
    <w:rsid w:val="00487EAD"/>
    <w:rsid w:val="004918C7"/>
    <w:rsid w:val="00492913"/>
    <w:rsid w:val="0049402C"/>
    <w:rsid w:val="00494DEA"/>
    <w:rsid w:val="004963F5"/>
    <w:rsid w:val="004A1720"/>
    <w:rsid w:val="004A1DFE"/>
    <w:rsid w:val="004A1E56"/>
    <w:rsid w:val="004A2A8F"/>
    <w:rsid w:val="004A3482"/>
    <w:rsid w:val="004A3908"/>
    <w:rsid w:val="004A551C"/>
    <w:rsid w:val="004A58AD"/>
    <w:rsid w:val="004A5AE1"/>
    <w:rsid w:val="004A658D"/>
    <w:rsid w:val="004B0DCA"/>
    <w:rsid w:val="004B1357"/>
    <w:rsid w:val="004B2147"/>
    <w:rsid w:val="004B26C6"/>
    <w:rsid w:val="004B3054"/>
    <w:rsid w:val="004B4E87"/>
    <w:rsid w:val="004B5B07"/>
    <w:rsid w:val="004C0918"/>
    <w:rsid w:val="004C0957"/>
    <w:rsid w:val="004C19C4"/>
    <w:rsid w:val="004C2F0C"/>
    <w:rsid w:val="004C3540"/>
    <w:rsid w:val="004C354C"/>
    <w:rsid w:val="004C3DC0"/>
    <w:rsid w:val="004C46D7"/>
    <w:rsid w:val="004C49EB"/>
    <w:rsid w:val="004C5F14"/>
    <w:rsid w:val="004C6059"/>
    <w:rsid w:val="004C7AE1"/>
    <w:rsid w:val="004C7D6E"/>
    <w:rsid w:val="004D0FE5"/>
    <w:rsid w:val="004D21E9"/>
    <w:rsid w:val="004D3BA6"/>
    <w:rsid w:val="004D4287"/>
    <w:rsid w:val="004D643D"/>
    <w:rsid w:val="004E08A1"/>
    <w:rsid w:val="004E0CD8"/>
    <w:rsid w:val="004E0D65"/>
    <w:rsid w:val="004E1271"/>
    <w:rsid w:val="004E15F4"/>
    <w:rsid w:val="004E2930"/>
    <w:rsid w:val="004E41BD"/>
    <w:rsid w:val="004E4C3B"/>
    <w:rsid w:val="004E5786"/>
    <w:rsid w:val="004E6A0D"/>
    <w:rsid w:val="004F0286"/>
    <w:rsid w:val="004F06AB"/>
    <w:rsid w:val="004F0A3B"/>
    <w:rsid w:val="004F1C4D"/>
    <w:rsid w:val="004F34E9"/>
    <w:rsid w:val="004F3831"/>
    <w:rsid w:val="004F63CA"/>
    <w:rsid w:val="004F63E1"/>
    <w:rsid w:val="004F669C"/>
    <w:rsid w:val="004F67AB"/>
    <w:rsid w:val="004F681F"/>
    <w:rsid w:val="004F72FD"/>
    <w:rsid w:val="00500739"/>
    <w:rsid w:val="00500A0D"/>
    <w:rsid w:val="00500C05"/>
    <w:rsid w:val="00501378"/>
    <w:rsid w:val="00501A3A"/>
    <w:rsid w:val="00501EB8"/>
    <w:rsid w:val="00503D6D"/>
    <w:rsid w:val="00503EF0"/>
    <w:rsid w:val="00504903"/>
    <w:rsid w:val="00505035"/>
    <w:rsid w:val="00505B06"/>
    <w:rsid w:val="00507464"/>
    <w:rsid w:val="005075B4"/>
    <w:rsid w:val="00507668"/>
    <w:rsid w:val="0050799D"/>
    <w:rsid w:val="0051064C"/>
    <w:rsid w:val="00511D5A"/>
    <w:rsid w:val="00512902"/>
    <w:rsid w:val="00513BC3"/>
    <w:rsid w:val="005155A0"/>
    <w:rsid w:val="005157B5"/>
    <w:rsid w:val="00520231"/>
    <w:rsid w:val="00520CE5"/>
    <w:rsid w:val="00520FA8"/>
    <w:rsid w:val="005211C6"/>
    <w:rsid w:val="00521EEC"/>
    <w:rsid w:val="00523C74"/>
    <w:rsid w:val="0052401B"/>
    <w:rsid w:val="00524D36"/>
    <w:rsid w:val="00525E6F"/>
    <w:rsid w:val="005307FB"/>
    <w:rsid w:val="005308DB"/>
    <w:rsid w:val="00531283"/>
    <w:rsid w:val="00531361"/>
    <w:rsid w:val="00531877"/>
    <w:rsid w:val="00532885"/>
    <w:rsid w:val="00532D2F"/>
    <w:rsid w:val="00532EEB"/>
    <w:rsid w:val="00533A65"/>
    <w:rsid w:val="005343B4"/>
    <w:rsid w:val="00534A15"/>
    <w:rsid w:val="00534ADB"/>
    <w:rsid w:val="00534D68"/>
    <w:rsid w:val="00534EEC"/>
    <w:rsid w:val="005358FE"/>
    <w:rsid w:val="00535F00"/>
    <w:rsid w:val="00536079"/>
    <w:rsid w:val="0053661C"/>
    <w:rsid w:val="00540371"/>
    <w:rsid w:val="00540748"/>
    <w:rsid w:val="0054088C"/>
    <w:rsid w:val="00541EE3"/>
    <w:rsid w:val="00542100"/>
    <w:rsid w:val="0054296D"/>
    <w:rsid w:val="0054311D"/>
    <w:rsid w:val="00543FF6"/>
    <w:rsid w:val="00544028"/>
    <w:rsid w:val="005474CB"/>
    <w:rsid w:val="00551A1E"/>
    <w:rsid w:val="0055227A"/>
    <w:rsid w:val="005524E6"/>
    <w:rsid w:val="00553396"/>
    <w:rsid w:val="005534A5"/>
    <w:rsid w:val="005543ED"/>
    <w:rsid w:val="00554A40"/>
    <w:rsid w:val="00554F43"/>
    <w:rsid w:val="00555528"/>
    <w:rsid w:val="00556D4C"/>
    <w:rsid w:val="005579CD"/>
    <w:rsid w:val="00557B39"/>
    <w:rsid w:val="0056038F"/>
    <w:rsid w:val="00560652"/>
    <w:rsid w:val="00560711"/>
    <w:rsid w:val="00560FF0"/>
    <w:rsid w:val="005611CC"/>
    <w:rsid w:val="005626A2"/>
    <w:rsid w:val="00564D5E"/>
    <w:rsid w:val="005658BD"/>
    <w:rsid w:val="00567A9F"/>
    <w:rsid w:val="00571290"/>
    <w:rsid w:val="00571447"/>
    <w:rsid w:val="00571E3B"/>
    <w:rsid w:val="00571EEC"/>
    <w:rsid w:val="00571F5C"/>
    <w:rsid w:val="00574D68"/>
    <w:rsid w:val="00574F28"/>
    <w:rsid w:val="005754B9"/>
    <w:rsid w:val="00575823"/>
    <w:rsid w:val="00575C06"/>
    <w:rsid w:val="00575F5F"/>
    <w:rsid w:val="00577353"/>
    <w:rsid w:val="00577760"/>
    <w:rsid w:val="0058098F"/>
    <w:rsid w:val="00581301"/>
    <w:rsid w:val="00581E67"/>
    <w:rsid w:val="00582972"/>
    <w:rsid w:val="0058319C"/>
    <w:rsid w:val="00584497"/>
    <w:rsid w:val="00584FC9"/>
    <w:rsid w:val="00585A02"/>
    <w:rsid w:val="00586986"/>
    <w:rsid w:val="00590445"/>
    <w:rsid w:val="0059060E"/>
    <w:rsid w:val="005913E6"/>
    <w:rsid w:val="005923F8"/>
    <w:rsid w:val="005928C4"/>
    <w:rsid w:val="00592A78"/>
    <w:rsid w:val="00592D0B"/>
    <w:rsid w:val="00593BB5"/>
    <w:rsid w:val="00593C9B"/>
    <w:rsid w:val="00593EF4"/>
    <w:rsid w:val="0059411C"/>
    <w:rsid w:val="00594181"/>
    <w:rsid w:val="00594363"/>
    <w:rsid w:val="00594971"/>
    <w:rsid w:val="00594A2D"/>
    <w:rsid w:val="00595588"/>
    <w:rsid w:val="00597C1C"/>
    <w:rsid w:val="00597E76"/>
    <w:rsid w:val="005A04BE"/>
    <w:rsid w:val="005A0782"/>
    <w:rsid w:val="005A0EA3"/>
    <w:rsid w:val="005A0FCA"/>
    <w:rsid w:val="005A1203"/>
    <w:rsid w:val="005A144C"/>
    <w:rsid w:val="005A15AF"/>
    <w:rsid w:val="005A1BE9"/>
    <w:rsid w:val="005A1C0D"/>
    <w:rsid w:val="005A4794"/>
    <w:rsid w:val="005A67F4"/>
    <w:rsid w:val="005A701B"/>
    <w:rsid w:val="005A7091"/>
    <w:rsid w:val="005A70AD"/>
    <w:rsid w:val="005B04E2"/>
    <w:rsid w:val="005B0A94"/>
    <w:rsid w:val="005B240B"/>
    <w:rsid w:val="005B417D"/>
    <w:rsid w:val="005B5EA5"/>
    <w:rsid w:val="005B73EC"/>
    <w:rsid w:val="005B7734"/>
    <w:rsid w:val="005C0B3A"/>
    <w:rsid w:val="005C0FA6"/>
    <w:rsid w:val="005C4C26"/>
    <w:rsid w:val="005C53CA"/>
    <w:rsid w:val="005C5EF9"/>
    <w:rsid w:val="005C6AFA"/>
    <w:rsid w:val="005C7341"/>
    <w:rsid w:val="005D0172"/>
    <w:rsid w:val="005D0C3D"/>
    <w:rsid w:val="005D0F72"/>
    <w:rsid w:val="005D1426"/>
    <w:rsid w:val="005D1D73"/>
    <w:rsid w:val="005D2DA1"/>
    <w:rsid w:val="005D2EFC"/>
    <w:rsid w:val="005D3A55"/>
    <w:rsid w:val="005D3F2C"/>
    <w:rsid w:val="005D507D"/>
    <w:rsid w:val="005D5702"/>
    <w:rsid w:val="005D5C33"/>
    <w:rsid w:val="005D5CC8"/>
    <w:rsid w:val="005D6D0E"/>
    <w:rsid w:val="005E07C3"/>
    <w:rsid w:val="005E1AF3"/>
    <w:rsid w:val="005E1E86"/>
    <w:rsid w:val="005E23F2"/>
    <w:rsid w:val="005F00DD"/>
    <w:rsid w:val="005F267C"/>
    <w:rsid w:val="005F3214"/>
    <w:rsid w:val="005F3753"/>
    <w:rsid w:val="005F4B8C"/>
    <w:rsid w:val="005F4D63"/>
    <w:rsid w:val="005F5177"/>
    <w:rsid w:val="005F61FA"/>
    <w:rsid w:val="005F784E"/>
    <w:rsid w:val="005F7CEF"/>
    <w:rsid w:val="006007E6"/>
    <w:rsid w:val="00600CB3"/>
    <w:rsid w:val="00600D42"/>
    <w:rsid w:val="00601329"/>
    <w:rsid w:val="006022F0"/>
    <w:rsid w:val="00602496"/>
    <w:rsid w:val="00603C1D"/>
    <w:rsid w:val="006042F6"/>
    <w:rsid w:val="00604D8E"/>
    <w:rsid w:val="00605556"/>
    <w:rsid w:val="00612D4A"/>
    <w:rsid w:val="00613661"/>
    <w:rsid w:val="00613D04"/>
    <w:rsid w:val="00613E35"/>
    <w:rsid w:val="00613FEB"/>
    <w:rsid w:val="00615643"/>
    <w:rsid w:val="006206E1"/>
    <w:rsid w:val="00620843"/>
    <w:rsid w:val="006219DC"/>
    <w:rsid w:val="00622CEC"/>
    <w:rsid w:val="00622FB8"/>
    <w:rsid w:val="00624BCE"/>
    <w:rsid w:val="00624C1A"/>
    <w:rsid w:val="00627640"/>
    <w:rsid w:val="00627721"/>
    <w:rsid w:val="00627DB5"/>
    <w:rsid w:val="00630CC4"/>
    <w:rsid w:val="00631928"/>
    <w:rsid w:val="00632544"/>
    <w:rsid w:val="00632BD7"/>
    <w:rsid w:val="00633CF6"/>
    <w:rsid w:val="00635A12"/>
    <w:rsid w:val="0063633A"/>
    <w:rsid w:val="00637124"/>
    <w:rsid w:val="00637868"/>
    <w:rsid w:val="00640B76"/>
    <w:rsid w:val="00641291"/>
    <w:rsid w:val="00642A18"/>
    <w:rsid w:val="00642C21"/>
    <w:rsid w:val="0064421F"/>
    <w:rsid w:val="0064459D"/>
    <w:rsid w:val="00645000"/>
    <w:rsid w:val="006465D8"/>
    <w:rsid w:val="00647791"/>
    <w:rsid w:val="00647AC3"/>
    <w:rsid w:val="00650A62"/>
    <w:rsid w:val="00652382"/>
    <w:rsid w:val="00653775"/>
    <w:rsid w:val="00656BD2"/>
    <w:rsid w:val="00657030"/>
    <w:rsid w:val="00657F69"/>
    <w:rsid w:val="0066200E"/>
    <w:rsid w:val="0066221B"/>
    <w:rsid w:val="00662498"/>
    <w:rsid w:val="006659C6"/>
    <w:rsid w:val="0066670B"/>
    <w:rsid w:val="00666E48"/>
    <w:rsid w:val="0066777C"/>
    <w:rsid w:val="00672BA2"/>
    <w:rsid w:val="00672D1C"/>
    <w:rsid w:val="00673797"/>
    <w:rsid w:val="00673D6C"/>
    <w:rsid w:val="00673F16"/>
    <w:rsid w:val="0067487C"/>
    <w:rsid w:val="00675063"/>
    <w:rsid w:val="00677466"/>
    <w:rsid w:val="00677982"/>
    <w:rsid w:val="00680046"/>
    <w:rsid w:val="00680AA7"/>
    <w:rsid w:val="00680F64"/>
    <w:rsid w:val="006821FA"/>
    <w:rsid w:val="00682D6C"/>
    <w:rsid w:val="0068356E"/>
    <w:rsid w:val="006846E0"/>
    <w:rsid w:val="00684D5C"/>
    <w:rsid w:val="0068558C"/>
    <w:rsid w:val="00687380"/>
    <w:rsid w:val="006877CB"/>
    <w:rsid w:val="006910EF"/>
    <w:rsid w:val="00691BAF"/>
    <w:rsid w:val="00692C1C"/>
    <w:rsid w:val="00693439"/>
    <w:rsid w:val="0069447E"/>
    <w:rsid w:val="00695F0A"/>
    <w:rsid w:val="00696226"/>
    <w:rsid w:val="00696946"/>
    <w:rsid w:val="00696C62"/>
    <w:rsid w:val="006A01E6"/>
    <w:rsid w:val="006A23C2"/>
    <w:rsid w:val="006A286D"/>
    <w:rsid w:val="006A45FF"/>
    <w:rsid w:val="006A4B49"/>
    <w:rsid w:val="006A6E9C"/>
    <w:rsid w:val="006A735F"/>
    <w:rsid w:val="006B00DE"/>
    <w:rsid w:val="006B092E"/>
    <w:rsid w:val="006B13B9"/>
    <w:rsid w:val="006B283D"/>
    <w:rsid w:val="006B315D"/>
    <w:rsid w:val="006B49EC"/>
    <w:rsid w:val="006B7A5E"/>
    <w:rsid w:val="006B7DDD"/>
    <w:rsid w:val="006C01AF"/>
    <w:rsid w:val="006C0224"/>
    <w:rsid w:val="006C1908"/>
    <w:rsid w:val="006C1D8E"/>
    <w:rsid w:val="006C2400"/>
    <w:rsid w:val="006C3685"/>
    <w:rsid w:val="006C58C3"/>
    <w:rsid w:val="006C7984"/>
    <w:rsid w:val="006D0861"/>
    <w:rsid w:val="006D1DD1"/>
    <w:rsid w:val="006D2E59"/>
    <w:rsid w:val="006D2F3E"/>
    <w:rsid w:val="006D2FA0"/>
    <w:rsid w:val="006D42D2"/>
    <w:rsid w:val="006D5244"/>
    <w:rsid w:val="006D6A04"/>
    <w:rsid w:val="006E0C4B"/>
    <w:rsid w:val="006E1469"/>
    <w:rsid w:val="006E1929"/>
    <w:rsid w:val="006E1E6C"/>
    <w:rsid w:val="006E1F67"/>
    <w:rsid w:val="006E3FB5"/>
    <w:rsid w:val="006E4100"/>
    <w:rsid w:val="006E4A1D"/>
    <w:rsid w:val="006E51CF"/>
    <w:rsid w:val="006E5BCA"/>
    <w:rsid w:val="006E5F99"/>
    <w:rsid w:val="006E713F"/>
    <w:rsid w:val="006E7DC9"/>
    <w:rsid w:val="006F0B4C"/>
    <w:rsid w:val="006F1031"/>
    <w:rsid w:val="006F1A13"/>
    <w:rsid w:val="006F3D65"/>
    <w:rsid w:val="006F3E6A"/>
    <w:rsid w:val="006F3EAA"/>
    <w:rsid w:val="006F53A0"/>
    <w:rsid w:val="006F5B55"/>
    <w:rsid w:val="006F63C2"/>
    <w:rsid w:val="006F69EF"/>
    <w:rsid w:val="006F6C3C"/>
    <w:rsid w:val="006F79D9"/>
    <w:rsid w:val="006F7EF1"/>
    <w:rsid w:val="00702A1C"/>
    <w:rsid w:val="007034B3"/>
    <w:rsid w:val="00703BD4"/>
    <w:rsid w:val="00703C9C"/>
    <w:rsid w:val="00703EC4"/>
    <w:rsid w:val="00704903"/>
    <w:rsid w:val="00710E94"/>
    <w:rsid w:val="00710F5F"/>
    <w:rsid w:val="0071322D"/>
    <w:rsid w:val="00716099"/>
    <w:rsid w:val="0071612D"/>
    <w:rsid w:val="00717173"/>
    <w:rsid w:val="00717FBD"/>
    <w:rsid w:val="007202A1"/>
    <w:rsid w:val="00720BA1"/>
    <w:rsid w:val="007214AA"/>
    <w:rsid w:val="007234C4"/>
    <w:rsid w:val="007241A6"/>
    <w:rsid w:val="007242E1"/>
    <w:rsid w:val="007247A8"/>
    <w:rsid w:val="00725160"/>
    <w:rsid w:val="007252A2"/>
    <w:rsid w:val="00725E36"/>
    <w:rsid w:val="00726133"/>
    <w:rsid w:val="00726FE5"/>
    <w:rsid w:val="0072705E"/>
    <w:rsid w:val="007279AD"/>
    <w:rsid w:val="007318F0"/>
    <w:rsid w:val="00731C1D"/>
    <w:rsid w:val="00731D2D"/>
    <w:rsid w:val="00732DEF"/>
    <w:rsid w:val="007343A8"/>
    <w:rsid w:val="007346E1"/>
    <w:rsid w:val="00740ABD"/>
    <w:rsid w:val="00740AEB"/>
    <w:rsid w:val="00741FA2"/>
    <w:rsid w:val="00745F54"/>
    <w:rsid w:val="0074695D"/>
    <w:rsid w:val="00747295"/>
    <w:rsid w:val="0075052A"/>
    <w:rsid w:val="00750DA6"/>
    <w:rsid w:val="0075207E"/>
    <w:rsid w:val="007521FA"/>
    <w:rsid w:val="00753386"/>
    <w:rsid w:val="00754387"/>
    <w:rsid w:val="00754D2C"/>
    <w:rsid w:val="00754EA2"/>
    <w:rsid w:val="00757BBE"/>
    <w:rsid w:val="0076109D"/>
    <w:rsid w:val="00761851"/>
    <w:rsid w:val="007622A4"/>
    <w:rsid w:val="0076469C"/>
    <w:rsid w:val="00764CE3"/>
    <w:rsid w:val="007650F1"/>
    <w:rsid w:val="0076518D"/>
    <w:rsid w:val="007659A1"/>
    <w:rsid w:val="007661CF"/>
    <w:rsid w:val="007673F4"/>
    <w:rsid w:val="00771ED9"/>
    <w:rsid w:val="00772A3D"/>
    <w:rsid w:val="00773B05"/>
    <w:rsid w:val="00774C2B"/>
    <w:rsid w:val="00775DA2"/>
    <w:rsid w:val="00776DF7"/>
    <w:rsid w:val="007775DF"/>
    <w:rsid w:val="00777D21"/>
    <w:rsid w:val="00780748"/>
    <w:rsid w:val="007807F7"/>
    <w:rsid w:val="007816D5"/>
    <w:rsid w:val="00782314"/>
    <w:rsid w:val="00782E8A"/>
    <w:rsid w:val="00783259"/>
    <w:rsid w:val="00783DA3"/>
    <w:rsid w:val="007846B6"/>
    <w:rsid w:val="007859A0"/>
    <w:rsid w:val="00786894"/>
    <w:rsid w:val="00790034"/>
    <w:rsid w:val="007907AB"/>
    <w:rsid w:val="00791E93"/>
    <w:rsid w:val="00792214"/>
    <w:rsid w:val="00792314"/>
    <w:rsid w:val="00795F5C"/>
    <w:rsid w:val="0079789F"/>
    <w:rsid w:val="00797D38"/>
    <w:rsid w:val="007A00A3"/>
    <w:rsid w:val="007A05A1"/>
    <w:rsid w:val="007A0752"/>
    <w:rsid w:val="007A1ABD"/>
    <w:rsid w:val="007A22DA"/>
    <w:rsid w:val="007A4398"/>
    <w:rsid w:val="007A4EEA"/>
    <w:rsid w:val="007A5537"/>
    <w:rsid w:val="007A69DA"/>
    <w:rsid w:val="007B164A"/>
    <w:rsid w:val="007B3C3A"/>
    <w:rsid w:val="007B3D24"/>
    <w:rsid w:val="007B3E1E"/>
    <w:rsid w:val="007B495D"/>
    <w:rsid w:val="007B55CB"/>
    <w:rsid w:val="007B7412"/>
    <w:rsid w:val="007B7FEB"/>
    <w:rsid w:val="007C0260"/>
    <w:rsid w:val="007C0D09"/>
    <w:rsid w:val="007C34A0"/>
    <w:rsid w:val="007C4360"/>
    <w:rsid w:val="007C4640"/>
    <w:rsid w:val="007C5B0A"/>
    <w:rsid w:val="007C7A0F"/>
    <w:rsid w:val="007C7C40"/>
    <w:rsid w:val="007D02B3"/>
    <w:rsid w:val="007D1C4F"/>
    <w:rsid w:val="007D1D64"/>
    <w:rsid w:val="007D2904"/>
    <w:rsid w:val="007D3222"/>
    <w:rsid w:val="007D43F9"/>
    <w:rsid w:val="007D5524"/>
    <w:rsid w:val="007D55BE"/>
    <w:rsid w:val="007D5693"/>
    <w:rsid w:val="007D5DC6"/>
    <w:rsid w:val="007D7646"/>
    <w:rsid w:val="007E0553"/>
    <w:rsid w:val="007E495F"/>
    <w:rsid w:val="007E5321"/>
    <w:rsid w:val="007E68C7"/>
    <w:rsid w:val="007E75E3"/>
    <w:rsid w:val="007E7CB4"/>
    <w:rsid w:val="007F12D4"/>
    <w:rsid w:val="007F1694"/>
    <w:rsid w:val="007F1D38"/>
    <w:rsid w:val="007F22AE"/>
    <w:rsid w:val="007F24A7"/>
    <w:rsid w:val="007F3924"/>
    <w:rsid w:val="007F3AD0"/>
    <w:rsid w:val="007F6B9C"/>
    <w:rsid w:val="008008B5"/>
    <w:rsid w:val="00801116"/>
    <w:rsid w:val="00801525"/>
    <w:rsid w:val="00802405"/>
    <w:rsid w:val="00804D77"/>
    <w:rsid w:val="008054E6"/>
    <w:rsid w:val="00806546"/>
    <w:rsid w:val="0080656F"/>
    <w:rsid w:val="00806582"/>
    <w:rsid w:val="00806796"/>
    <w:rsid w:val="00807646"/>
    <w:rsid w:val="008076EB"/>
    <w:rsid w:val="00810352"/>
    <w:rsid w:val="00811D7D"/>
    <w:rsid w:val="0081288E"/>
    <w:rsid w:val="00812F23"/>
    <w:rsid w:val="00813714"/>
    <w:rsid w:val="0081464A"/>
    <w:rsid w:val="00815A19"/>
    <w:rsid w:val="00815D30"/>
    <w:rsid w:val="008177A6"/>
    <w:rsid w:val="0082066F"/>
    <w:rsid w:val="00820F97"/>
    <w:rsid w:val="0082142E"/>
    <w:rsid w:val="00821D51"/>
    <w:rsid w:val="0082212B"/>
    <w:rsid w:val="008225FC"/>
    <w:rsid w:val="008242DE"/>
    <w:rsid w:val="00825E4B"/>
    <w:rsid w:val="00827407"/>
    <w:rsid w:val="00827DEF"/>
    <w:rsid w:val="00830889"/>
    <w:rsid w:val="00830DA6"/>
    <w:rsid w:val="00831002"/>
    <w:rsid w:val="00832448"/>
    <w:rsid w:val="008331C6"/>
    <w:rsid w:val="00833B5A"/>
    <w:rsid w:val="00833BFA"/>
    <w:rsid w:val="00836554"/>
    <w:rsid w:val="008366C4"/>
    <w:rsid w:val="00836F54"/>
    <w:rsid w:val="00837A20"/>
    <w:rsid w:val="00840251"/>
    <w:rsid w:val="0084040A"/>
    <w:rsid w:val="008404CA"/>
    <w:rsid w:val="008411A6"/>
    <w:rsid w:val="008411BA"/>
    <w:rsid w:val="00842C14"/>
    <w:rsid w:val="00844CF0"/>
    <w:rsid w:val="0084511C"/>
    <w:rsid w:val="0084533D"/>
    <w:rsid w:val="00846C37"/>
    <w:rsid w:val="00846FFC"/>
    <w:rsid w:val="00847AC7"/>
    <w:rsid w:val="00850149"/>
    <w:rsid w:val="0085089B"/>
    <w:rsid w:val="00850C1A"/>
    <w:rsid w:val="00850C5A"/>
    <w:rsid w:val="008515C9"/>
    <w:rsid w:val="008515F3"/>
    <w:rsid w:val="00851A5E"/>
    <w:rsid w:val="00853855"/>
    <w:rsid w:val="00853AF2"/>
    <w:rsid w:val="00854105"/>
    <w:rsid w:val="00854117"/>
    <w:rsid w:val="0085469F"/>
    <w:rsid w:val="00855060"/>
    <w:rsid w:val="00856FE6"/>
    <w:rsid w:val="00857C6C"/>
    <w:rsid w:val="00857F32"/>
    <w:rsid w:val="008607E9"/>
    <w:rsid w:val="008627DB"/>
    <w:rsid w:val="00862A7D"/>
    <w:rsid w:val="00864C8B"/>
    <w:rsid w:val="0086567A"/>
    <w:rsid w:val="00865ECA"/>
    <w:rsid w:val="00865FB9"/>
    <w:rsid w:val="0086778C"/>
    <w:rsid w:val="00870F3C"/>
    <w:rsid w:val="008724ED"/>
    <w:rsid w:val="00872FA8"/>
    <w:rsid w:val="00875443"/>
    <w:rsid w:val="00875ECD"/>
    <w:rsid w:val="008763F8"/>
    <w:rsid w:val="00877EA1"/>
    <w:rsid w:val="008810A4"/>
    <w:rsid w:val="00881606"/>
    <w:rsid w:val="00881E5B"/>
    <w:rsid w:val="00881E95"/>
    <w:rsid w:val="00885F11"/>
    <w:rsid w:val="00886012"/>
    <w:rsid w:val="00886575"/>
    <w:rsid w:val="0088685C"/>
    <w:rsid w:val="00886A90"/>
    <w:rsid w:val="00886C73"/>
    <w:rsid w:val="00887218"/>
    <w:rsid w:val="0089089F"/>
    <w:rsid w:val="00892692"/>
    <w:rsid w:val="008932FD"/>
    <w:rsid w:val="00894109"/>
    <w:rsid w:val="008956DC"/>
    <w:rsid w:val="0089646A"/>
    <w:rsid w:val="00896769"/>
    <w:rsid w:val="008A0137"/>
    <w:rsid w:val="008A0806"/>
    <w:rsid w:val="008A23E5"/>
    <w:rsid w:val="008A4600"/>
    <w:rsid w:val="008A5204"/>
    <w:rsid w:val="008A64E0"/>
    <w:rsid w:val="008A7CC6"/>
    <w:rsid w:val="008B0D42"/>
    <w:rsid w:val="008B1BBC"/>
    <w:rsid w:val="008B20D7"/>
    <w:rsid w:val="008B460E"/>
    <w:rsid w:val="008B5383"/>
    <w:rsid w:val="008B622B"/>
    <w:rsid w:val="008B6C20"/>
    <w:rsid w:val="008B722B"/>
    <w:rsid w:val="008C06D2"/>
    <w:rsid w:val="008C0B6E"/>
    <w:rsid w:val="008C2B87"/>
    <w:rsid w:val="008C30A6"/>
    <w:rsid w:val="008C33D9"/>
    <w:rsid w:val="008C5F5A"/>
    <w:rsid w:val="008D151E"/>
    <w:rsid w:val="008D1996"/>
    <w:rsid w:val="008D2C44"/>
    <w:rsid w:val="008D2CD4"/>
    <w:rsid w:val="008D462C"/>
    <w:rsid w:val="008D4812"/>
    <w:rsid w:val="008D565E"/>
    <w:rsid w:val="008D5F9E"/>
    <w:rsid w:val="008D62A4"/>
    <w:rsid w:val="008D6403"/>
    <w:rsid w:val="008D6B1A"/>
    <w:rsid w:val="008D6E34"/>
    <w:rsid w:val="008D7B6C"/>
    <w:rsid w:val="008E02F7"/>
    <w:rsid w:val="008E0E52"/>
    <w:rsid w:val="008E1146"/>
    <w:rsid w:val="008E35E7"/>
    <w:rsid w:val="008E4139"/>
    <w:rsid w:val="008E58F6"/>
    <w:rsid w:val="008E7DB2"/>
    <w:rsid w:val="008F0AC9"/>
    <w:rsid w:val="008F2E16"/>
    <w:rsid w:val="008F3538"/>
    <w:rsid w:val="008F49B2"/>
    <w:rsid w:val="008F59EA"/>
    <w:rsid w:val="008F6468"/>
    <w:rsid w:val="008F678B"/>
    <w:rsid w:val="008F78B3"/>
    <w:rsid w:val="008F7B29"/>
    <w:rsid w:val="00900712"/>
    <w:rsid w:val="0090131A"/>
    <w:rsid w:val="009029A3"/>
    <w:rsid w:val="00904B14"/>
    <w:rsid w:val="00905338"/>
    <w:rsid w:val="00905EA8"/>
    <w:rsid w:val="009065D4"/>
    <w:rsid w:val="00906CF0"/>
    <w:rsid w:val="009077BA"/>
    <w:rsid w:val="00907854"/>
    <w:rsid w:val="009078F8"/>
    <w:rsid w:val="009079D4"/>
    <w:rsid w:val="0091022D"/>
    <w:rsid w:val="00911005"/>
    <w:rsid w:val="00911414"/>
    <w:rsid w:val="00912A4A"/>
    <w:rsid w:val="0091304C"/>
    <w:rsid w:val="009149E1"/>
    <w:rsid w:val="00914CBF"/>
    <w:rsid w:val="00917A57"/>
    <w:rsid w:val="009202F1"/>
    <w:rsid w:val="00921BFE"/>
    <w:rsid w:val="00922145"/>
    <w:rsid w:val="00922341"/>
    <w:rsid w:val="00924AD4"/>
    <w:rsid w:val="0092538E"/>
    <w:rsid w:val="00925BF4"/>
    <w:rsid w:val="0092715A"/>
    <w:rsid w:val="009272C5"/>
    <w:rsid w:val="0092798A"/>
    <w:rsid w:val="0093062B"/>
    <w:rsid w:val="00930A6C"/>
    <w:rsid w:val="00931187"/>
    <w:rsid w:val="0093226F"/>
    <w:rsid w:val="0093272C"/>
    <w:rsid w:val="00932889"/>
    <w:rsid w:val="00932CE4"/>
    <w:rsid w:val="00933013"/>
    <w:rsid w:val="009337E3"/>
    <w:rsid w:val="00933B66"/>
    <w:rsid w:val="00933BFD"/>
    <w:rsid w:val="009340BE"/>
    <w:rsid w:val="009346A8"/>
    <w:rsid w:val="00934F39"/>
    <w:rsid w:val="00935393"/>
    <w:rsid w:val="00935B17"/>
    <w:rsid w:val="00935CE4"/>
    <w:rsid w:val="0093719A"/>
    <w:rsid w:val="00940EEB"/>
    <w:rsid w:val="009413BE"/>
    <w:rsid w:val="00944191"/>
    <w:rsid w:val="0094562C"/>
    <w:rsid w:val="009456B0"/>
    <w:rsid w:val="00945A8E"/>
    <w:rsid w:val="009460CB"/>
    <w:rsid w:val="009475DC"/>
    <w:rsid w:val="009503D6"/>
    <w:rsid w:val="00951C22"/>
    <w:rsid w:val="00952C1B"/>
    <w:rsid w:val="00953A4A"/>
    <w:rsid w:val="009567AC"/>
    <w:rsid w:val="0096179E"/>
    <w:rsid w:val="00961875"/>
    <w:rsid w:val="00961FCA"/>
    <w:rsid w:val="00962858"/>
    <w:rsid w:val="00962DDE"/>
    <w:rsid w:val="009630CE"/>
    <w:rsid w:val="009635B5"/>
    <w:rsid w:val="00963992"/>
    <w:rsid w:val="00966369"/>
    <w:rsid w:val="00967161"/>
    <w:rsid w:val="00971B7B"/>
    <w:rsid w:val="0097234C"/>
    <w:rsid w:val="009727F6"/>
    <w:rsid w:val="0097469D"/>
    <w:rsid w:val="00975417"/>
    <w:rsid w:val="00975AE5"/>
    <w:rsid w:val="009763E7"/>
    <w:rsid w:val="009764DF"/>
    <w:rsid w:val="0098057F"/>
    <w:rsid w:val="00981720"/>
    <w:rsid w:val="00983388"/>
    <w:rsid w:val="00984A1E"/>
    <w:rsid w:val="0098548D"/>
    <w:rsid w:val="00987EFE"/>
    <w:rsid w:val="00990CE8"/>
    <w:rsid w:val="00991CA8"/>
    <w:rsid w:val="00992AD9"/>
    <w:rsid w:val="00993395"/>
    <w:rsid w:val="0099435E"/>
    <w:rsid w:val="00995894"/>
    <w:rsid w:val="00996359"/>
    <w:rsid w:val="009979AB"/>
    <w:rsid w:val="009A0045"/>
    <w:rsid w:val="009A0B21"/>
    <w:rsid w:val="009A16F0"/>
    <w:rsid w:val="009A2E0B"/>
    <w:rsid w:val="009A2E43"/>
    <w:rsid w:val="009A4BDA"/>
    <w:rsid w:val="009A5A22"/>
    <w:rsid w:val="009A6356"/>
    <w:rsid w:val="009A6EAD"/>
    <w:rsid w:val="009A799E"/>
    <w:rsid w:val="009B1EB6"/>
    <w:rsid w:val="009B205E"/>
    <w:rsid w:val="009B2341"/>
    <w:rsid w:val="009B2B4D"/>
    <w:rsid w:val="009B3870"/>
    <w:rsid w:val="009B3E6B"/>
    <w:rsid w:val="009B5766"/>
    <w:rsid w:val="009B5EA7"/>
    <w:rsid w:val="009C0EF6"/>
    <w:rsid w:val="009C26A9"/>
    <w:rsid w:val="009C381F"/>
    <w:rsid w:val="009C3ED4"/>
    <w:rsid w:val="009C4733"/>
    <w:rsid w:val="009C487B"/>
    <w:rsid w:val="009C4B49"/>
    <w:rsid w:val="009C646A"/>
    <w:rsid w:val="009C6D5E"/>
    <w:rsid w:val="009C75F2"/>
    <w:rsid w:val="009D0A74"/>
    <w:rsid w:val="009D1805"/>
    <w:rsid w:val="009D2276"/>
    <w:rsid w:val="009D2D71"/>
    <w:rsid w:val="009D39D5"/>
    <w:rsid w:val="009D3E16"/>
    <w:rsid w:val="009D4A36"/>
    <w:rsid w:val="009D4EB8"/>
    <w:rsid w:val="009D56FE"/>
    <w:rsid w:val="009D5AAC"/>
    <w:rsid w:val="009D6F0F"/>
    <w:rsid w:val="009D71C6"/>
    <w:rsid w:val="009E05E9"/>
    <w:rsid w:val="009E0E5E"/>
    <w:rsid w:val="009E2271"/>
    <w:rsid w:val="009E2B65"/>
    <w:rsid w:val="009E33C4"/>
    <w:rsid w:val="009E4D1F"/>
    <w:rsid w:val="009E5BAB"/>
    <w:rsid w:val="009E5C42"/>
    <w:rsid w:val="009F055C"/>
    <w:rsid w:val="009F1534"/>
    <w:rsid w:val="009F1929"/>
    <w:rsid w:val="009F2F55"/>
    <w:rsid w:val="009F3620"/>
    <w:rsid w:val="009F3D63"/>
    <w:rsid w:val="009F3FB9"/>
    <w:rsid w:val="009F4738"/>
    <w:rsid w:val="009F5FC8"/>
    <w:rsid w:val="009F6561"/>
    <w:rsid w:val="009F6ACF"/>
    <w:rsid w:val="009F74E4"/>
    <w:rsid w:val="00A000E2"/>
    <w:rsid w:val="00A003FB"/>
    <w:rsid w:val="00A01612"/>
    <w:rsid w:val="00A02FF9"/>
    <w:rsid w:val="00A03A53"/>
    <w:rsid w:val="00A03A9A"/>
    <w:rsid w:val="00A03EB5"/>
    <w:rsid w:val="00A048F9"/>
    <w:rsid w:val="00A049CF"/>
    <w:rsid w:val="00A05AB4"/>
    <w:rsid w:val="00A07A18"/>
    <w:rsid w:val="00A07A3B"/>
    <w:rsid w:val="00A100A0"/>
    <w:rsid w:val="00A118B2"/>
    <w:rsid w:val="00A118C1"/>
    <w:rsid w:val="00A12547"/>
    <w:rsid w:val="00A1345D"/>
    <w:rsid w:val="00A14D55"/>
    <w:rsid w:val="00A158CE"/>
    <w:rsid w:val="00A16220"/>
    <w:rsid w:val="00A16456"/>
    <w:rsid w:val="00A16FB4"/>
    <w:rsid w:val="00A17106"/>
    <w:rsid w:val="00A20CE0"/>
    <w:rsid w:val="00A20EC3"/>
    <w:rsid w:val="00A2123C"/>
    <w:rsid w:val="00A216C8"/>
    <w:rsid w:val="00A22F19"/>
    <w:rsid w:val="00A2446F"/>
    <w:rsid w:val="00A25778"/>
    <w:rsid w:val="00A2649B"/>
    <w:rsid w:val="00A264DA"/>
    <w:rsid w:val="00A267E0"/>
    <w:rsid w:val="00A26BF0"/>
    <w:rsid w:val="00A304A0"/>
    <w:rsid w:val="00A31750"/>
    <w:rsid w:val="00A31A49"/>
    <w:rsid w:val="00A31C67"/>
    <w:rsid w:val="00A31CF0"/>
    <w:rsid w:val="00A3348D"/>
    <w:rsid w:val="00A3593B"/>
    <w:rsid w:val="00A37A5C"/>
    <w:rsid w:val="00A404F4"/>
    <w:rsid w:val="00A4157E"/>
    <w:rsid w:val="00A43946"/>
    <w:rsid w:val="00A4413D"/>
    <w:rsid w:val="00A44475"/>
    <w:rsid w:val="00A45D12"/>
    <w:rsid w:val="00A45E04"/>
    <w:rsid w:val="00A500D7"/>
    <w:rsid w:val="00A503F9"/>
    <w:rsid w:val="00A50CE1"/>
    <w:rsid w:val="00A50F14"/>
    <w:rsid w:val="00A516EA"/>
    <w:rsid w:val="00A51A5E"/>
    <w:rsid w:val="00A51E51"/>
    <w:rsid w:val="00A528D0"/>
    <w:rsid w:val="00A52CD0"/>
    <w:rsid w:val="00A52FF9"/>
    <w:rsid w:val="00A53132"/>
    <w:rsid w:val="00A53E2C"/>
    <w:rsid w:val="00A53EC2"/>
    <w:rsid w:val="00A5410F"/>
    <w:rsid w:val="00A54DD5"/>
    <w:rsid w:val="00A55B5B"/>
    <w:rsid w:val="00A56252"/>
    <w:rsid w:val="00A565D9"/>
    <w:rsid w:val="00A56BF9"/>
    <w:rsid w:val="00A571A2"/>
    <w:rsid w:val="00A577C9"/>
    <w:rsid w:val="00A57816"/>
    <w:rsid w:val="00A6251C"/>
    <w:rsid w:val="00A62F3A"/>
    <w:rsid w:val="00A6354C"/>
    <w:rsid w:val="00A66306"/>
    <w:rsid w:val="00A70E95"/>
    <w:rsid w:val="00A70F5F"/>
    <w:rsid w:val="00A71979"/>
    <w:rsid w:val="00A72322"/>
    <w:rsid w:val="00A726AE"/>
    <w:rsid w:val="00A7350D"/>
    <w:rsid w:val="00A73627"/>
    <w:rsid w:val="00A74615"/>
    <w:rsid w:val="00A7488D"/>
    <w:rsid w:val="00A74F67"/>
    <w:rsid w:val="00A75EF9"/>
    <w:rsid w:val="00A775C8"/>
    <w:rsid w:val="00A81883"/>
    <w:rsid w:val="00A82B66"/>
    <w:rsid w:val="00A83330"/>
    <w:rsid w:val="00A83B9C"/>
    <w:rsid w:val="00A84A70"/>
    <w:rsid w:val="00A85CF4"/>
    <w:rsid w:val="00A85EBC"/>
    <w:rsid w:val="00A86506"/>
    <w:rsid w:val="00A866AB"/>
    <w:rsid w:val="00A869B6"/>
    <w:rsid w:val="00A872BF"/>
    <w:rsid w:val="00A9003E"/>
    <w:rsid w:val="00A90129"/>
    <w:rsid w:val="00A90AA3"/>
    <w:rsid w:val="00A90E5E"/>
    <w:rsid w:val="00A919D5"/>
    <w:rsid w:val="00A92172"/>
    <w:rsid w:val="00A9284C"/>
    <w:rsid w:val="00A92BAC"/>
    <w:rsid w:val="00A93532"/>
    <w:rsid w:val="00A93726"/>
    <w:rsid w:val="00A93DCA"/>
    <w:rsid w:val="00A9469F"/>
    <w:rsid w:val="00A948D1"/>
    <w:rsid w:val="00A94EA3"/>
    <w:rsid w:val="00A96DE4"/>
    <w:rsid w:val="00A975A7"/>
    <w:rsid w:val="00A976E6"/>
    <w:rsid w:val="00AA01AC"/>
    <w:rsid w:val="00AA1109"/>
    <w:rsid w:val="00AA171B"/>
    <w:rsid w:val="00AA17B8"/>
    <w:rsid w:val="00AA1B4E"/>
    <w:rsid w:val="00AA5833"/>
    <w:rsid w:val="00AA5AD3"/>
    <w:rsid w:val="00AA69A4"/>
    <w:rsid w:val="00AA6CE4"/>
    <w:rsid w:val="00AA7EEE"/>
    <w:rsid w:val="00AB0647"/>
    <w:rsid w:val="00AB174B"/>
    <w:rsid w:val="00AB2327"/>
    <w:rsid w:val="00AB2AC7"/>
    <w:rsid w:val="00AB4C1C"/>
    <w:rsid w:val="00AB57AB"/>
    <w:rsid w:val="00AB6BE9"/>
    <w:rsid w:val="00AC25BD"/>
    <w:rsid w:val="00AC4A7F"/>
    <w:rsid w:val="00AC5199"/>
    <w:rsid w:val="00AC5637"/>
    <w:rsid w:val="00AC63B4"/>
    <w:rsid w:val="00AC6CB0"/>
    <w:rsid w:val="00AC73FA"/>
    <w:rsid w:val="00AC780A"/>
    <w:rsid w:val="00AD03AB"/>
    <w:rsid w:val="00AD1095"/>
    <w:rsid w:val="00AD3DBA"/>
    <w:rsid w:val="00AD4B30"/>
    <w:rsid w:val="00AD58B1"/>
    <w:rsid w:val="00AD5D46"/>
    <w:rsid w:val="00AD67A3"/>
    <w:rsid w:val="00AD7F47"/>
    <w:rsid w:val="00AD7F51"/>
    <w:rsid w:val="00AE0677"/>
    <w:rsid w:val="00AE0A8A"/>
    <w:rsid w:val="00AE0AB9"/>
    <w:rsid w:val="00AE0CC2"/>
    <w:rsid w:val="00AE0E11"/>
    <w:rsid w:val="00AE2165"/>
    <w:rsid w:val="00AE2466"/>
    <w:rsid w:val="00AE37A1"/>
    <w:rsid w:val="00AE623E"/>
    <w:rsid w:val="00AE7B2C"/>
    <w:rsid w:val="00AE7B54"/>
    <w:rsid w:val="00AF08C2"/>
    <w:rsid w:val="00AF0F79"/>
    <w:rsid w:val="00AF11A3"/>
    <w:rsid w:val="00AF2369"/>
    <w:rsid w:val="00AF3D58"/>
    <w:rsid w:val="00AF498B"/>
    <w:rsid w:val="00B02E35"/>
    <w:rsid w:val="00B0441B"/>
    <w:rsid w:val="00B04A89"/>
    <w:rsid w:val="00B04AC9"/>
    <w:rsid w:val="00B059D6"/>
    <w:rsid w:val="00B05CCE"/>
    <w:rsid w:val="00B07143"/>
    <w:rsid w:val="00B100C5"/>
    <w:rsid w:val="00B1048C"/>
    <w:rsid w:val="00B108C2"/>
    <w:rsid w:val="00B12321"/>
    <w:rsid w:val="00B12E5E"/>
    <w:rsid w:val="00B131BC"/>
    <w:rsid w:val="00B13EEF"/>
    <w:rsid w:val="00B1403F"/>
    <w:rsid w:val="00B14B6E"/>
    <w:rsid w:val="00B16289"/>
    <w:rsid w:val="00B17774"/>
    <w:rsid w:val="00B21A1F"/>
    <w:rsid w:val="00B23150"/>
    <w:rsid w:val="00B23AB1"/>
    <w:rsid w:val="00B23E68"/>
    <w:rsid w:val="00B24155"/>
    <w:rsid w:val="00B254AB"/>
    <w:rsid w:val="00B25B30"/>
    <w:rsid w:val="00B305A6"/>
    <w:rsid w:val="00B31397"/>
    <w:rsid w:val="00B33ECE"/>
    <w:rsid w:val="00B346C3"/>
    <w:rsid w:val="00B3484D"/>
    <w:rsid w:val="00B34E95"/>
    <w:rsid w:val="00B35253"/>
    <w:rsid w:val="00B3595D"/>
    <w:rsid w:val="00B35CA4"/>
    <w:rsid w:val="00B365EF"/>
    <w:rsid w:val="00B4008C"/>
    <w:rsid w:val="00B40309"/>
    <w:rsid w:val="00B4190C"/>
    <w:rsid w:val="00B4427E"/>
    <w:rsid w:val="00B45C61"/>
    <w:rsid w:val="00B46603"/>
    <w:rsid w:val="00B46D37"/>
    <w:rsid w:val="00B4796D"/>
    <w:rsid w:val="00B47B28"/>
    <w:rsid w:val="00B50C7A"/>
    <w:rsid w:val="00B51397"/>
    <w:rsid w:val="00B51728"/>
    <w:rsid w:val="00B52F59"/>
    <w:rsid w:val="00B541CF"/>
    <w:rsid w:val="00B5533D"/>
    <w:rsid w:val="00B555D9"/>
    <w:rsid w:val="00B61799"/>
    <w:rsid w:val="00B61854"/>
    <w:rsid w:val="00B62225"/>
    <w:rsid w:val="00B623D6"/>
    <w:rsid w:val="00B62745"/>
    <w:rsid w:val="00B63672"/>
    <w:rsid w:val="00B641DB"/>
    <w:rsid w:val="00B6476E"/>
    <w:rsid w:val="00B6501E"/>
    <w:rsid w:val="00B66BF0"/>
    <w:rsid w:val="00B71C78"/>
    <w:rsid w:val="00B728D4"/>
    <w:rsid w:val="00B7313F"/>
    <w:rsid w:val="00B7377D"/>
    <w:rsid w:val="00B7427B"/>
    <w:rsid w:val="00B763D1"/>
    <w:rsid w:val="00B77500"/>
    <w:rsid w:val="00B77807"/>
    <w:rsid w:val="00B77BA6"/>
    <w:rsid w:val="00B8156C"/>
    <w:rsid w:val="00B8269A"/>
    <w:rsid w:val="00B82A78"/>
    <w:rsid w:val="00B83137"/>
    <w:rsid w:val="00B84301"/>
    <w:rsid w:val="00B84733"/>
    <w:rsid w:val="00B85B03"/>
    <w:rsid w:val="00B85DB6"/>
    <w:rsid w:val="00B87066"/>
    <w:rsid w:val="00B87611"/>
    <w:rsid w:val="00B87FA1"/>
    <w:rsid w:val="00B90CAB"/>
    <w:rsid w:val="00B9114E"/>
    <w:rsid w:val="00B9256D"/>
    <w:rsid w:val="00B929B0"/>
    <w:rsid w:val="00B932FF"/>
    <w:rsid w:val="00B94624"/>
    <w:rsid w:val="00B94CEE"/>
    <w:rsid w:val="00B9681B"/>
    <w:rsid w:val="00BA025A"/>
    <w:rsid w:val="00BA1A05"/>
    <w:rsid w:val="00BA2148"/>
    <w:rsid w:val="00BA2DD4"/>
    <w:rsid w:val="00BA3479"/>
    <w:rsid w:val="00BA407E"/>
    <w:rsid w:val="00BA44BF"/>
    <w:rsid w:val="00BA4B1E"/>
    <w:rsid w:val="00BA5361"/>
    <w:rsid w:val="00BA545E"/>
    <w:rsid w:val="00BA5A42"/>
    <w:rsid w:val="00BA6356"/>
    <w:rsid w:val="00BA6C68"/>
    <w:rsid w:val="00BA70C7"/>
    <w:rsid w:val="00BA71A5"/>
    <w:rsid w:val="00BA7467"/>
    <w:rsid w:val="00BA7B14"/>
    <w:rsid w:val="00BB02E9"/>
    <w:rsid w:val="00BB37A6"/>
    <w:rsid w:val="00BB390F"/>
    <w:rsid w:val="00BB5476"/>
    <w:rsid w:val="00BB5C38"/>
    <w:rsid w:val="00BB61C7"/>
    <w:rsid w:val="00BB623B"/>
    <w:rsid w:val="00BB6FF3"/>
    <w:rsid w:val="00BB7F41"/>
    <w:rsid w:val="00BC076B"/>
    <w:rsid w:val="00BC09B8"/>
    <w:rsid w:val="00BC0BDD"/>
    <w:rsid w:val="00BC0CC6"/>
    <w:rsid w:val="00BC117F"/>
    <w:rsid w:val="00BC275F"/>
    <w:rsid w:val="00BC396A"/>
    <w:rsid w:val="00BC4369"/>
    <w:rsid w:val="00BC576E"/>
    <w:rsid w:val="00BC5EA7"/>
    <w:rsid w:val="00BC6F5B"/>
    <w:rsid w:val="00BD045B"/>
    <w:rsid w:val="00BD0723"/>
    <w:rsid w:val="00BD07D8"/>
    <w:rsid w:val="00BD1FB8"/>
    <w:rsid w:val="00BD4714"/>
    <w:rsid w:val="00BD6069"/>
    <w:rsid w:val="00BD66C9"/>
    <w:rsid w:val="00BD6BDF"/>
    <w:rsid w:val="00BD6FC7"/>
    <w:rsid w:val="00BD7C2A"/>
    <w:rsid w:val="00BE47CA"/>
    <w:rsid w:val="00BE49FA"/>
    <w:rsid w:val="00BE4EAF"/>
    <w:rsid w:val="00BE5F5D"/>
    <w:rsid w:val="00BE6891"/>
    <w:rsid w:val="00BE7C88"/>
    <w:rsid w:val="00BF0700"/>
    <w:rsid w:val="00BF08C5"/>
    <w:rsid w:val="00BF1025"/>
    <w:rsid w:val="00BF1447"/>
    <w:rsid w:val="00BF146C"/>
    <w:rsid w:val="00BF2F5A"/>
    <w:rsid w:val="00BF4223"/>
    <w:rsid w:val="00BF4EA7"/>
    <w:rsid w:val="00BF5796"/>
    <w:rsid w:val="00BF5C1B"/>
    <w:rsid w:val="00BF5C9B"/>
    <w:rsid w:val="00BF6437"/>
    <w:rsid w:val="00BF645F"/>
    <w:rsid w:val="00BF6BE5"/>
    <w:rsid w:val="00BF6DD8"/>
    <w:rsid w:val="00C01397"/>
    <w:rsid w:val="00C03249"/>
    <w:rsid w:val="00C03BCF"/>
    <w:rsid w:val="00C04869"/>
    <w:rsid w:val="00C05AF8"/>
    <w:rsid w:val="00C063AD"/>
    <w:rsid w:val="00C06B04"/>
    <w:rsid w:val="00C0743B"/>
    <w:rsid w:val="00C07601"/>
    <w:rsid w:val="00C07C9B"/>
    <w:rsid w:val="00C105A1"/>
    <w:rsid w:val="00C1071B"/>
    <w:rsid w:val="00C11858"/>
    <w:rsid w:val="00C118A0"/>
    <w:rsid w:val="00C1233C"/>
    <w:rsid w:val="00C15E03"/>
    <w:rsid w:val="00C15E29"/>
    <w:rsid w:val="00C167DD"/>
    <w:rsid w:val="00C16D6D"/>
    <w:rsid w:val="00C17341"/>
    <w:rsid w:val="00C175FC"/>
    <w:rsid w:val="00C202FE"/>
    <w:rsid w:val="00C214A6"/>
    <w:rsid w:val="00C21642"/>
    <w:rsid w:val="00C224CA"/>
    <w:rsid w:val="00C22984"/>
    <w:rsid w:val="00C22A55"/>
    <w:rsid w:val="00C242EB"/>
    <w:rsid w:val="00C243D5"/>
    <w:rsid w:val="00C2579D"/>
    <w:rsid w:val="00C25954"/>
    <w:rsid w:val="00C25C92"/>
    <w:rsid w:val="00C25DBB"/>
    <w:rsid w:val="00C2604C"/>
    <w:rsid w:val="00C2744F"/>
    <w:rsid w:val="00C300AA"/>
    <w:rsid w:val="00C32CC0"/>
    <w:rsid w:val="00C32D3E"/>
    <w:rsid w:val="00C32EB4"/>
    <w:rsid w:val="00C34AF2"/>
    <w:rsid w:val="00C37125"/>
    <w:rsid w:val="00C40888"/>
    <w:rsid w:val="00C430F3"/>
    <w:rsid w:val="00C43F13"/>
    <w:rsid w:val="00C46261"/>
    <w:rsid w:val="00C476CA"/>
    <w:rsid w:val="00C516FE"/>
    <w:rsid w:val="00C51912"/>
    <w:rsid w:val="00C52EEC"/>
    <w:rsid w:val="00C5340E"/>
    <w:rsid w:val="00C53731"/>
    <w:rsid w:val="00C5514A"/>
    <w:rsid w:val="00C55555"/>
    <w:rsid w:val="00C55FDC"/>
    <w:rsid w:val="00C56817"/>
    <w:rsid w:val="00C57566"/>
    <w:rsid w:val="00C5756A"/>
    <w:rsid w:val="00C608E6"/>
    <w:rsid w:val="00C61C2F"/>
    <w:rsid w:val="00C61E7B"/>
    <w:rsid w:val="00C645DE"/>
    <w:rsid w:val="00C65623"/>
    <w:rsid w:val="00C66068"/>
    <w:rsid w:val="00C66318"/>
    <w:rsid w:val="00C66BC4"/>
    <w:rsid w:val="00C66DAB"/>
    <w:rsid w:val="00C677A8"/>
    <w:rsid w:val="00C7298F"/>
    <w:rsid w:val="00C72ABC"/>
    <w:rsid w:val="00C7394D"/>
    <w:rsid w:val="00C73A36"/>
    <w:rsid w:val="00C756D4"/>
    <w:rsid w:val="00C7674D"/>
    <w:rsid w:val="00C776B3"/>
    <w:rsid w:val="00C778CE"/>
    <w:rsid w:val="00C77CEE"/>
    <w:rsid w:val="00C80B38"/>
    <w:rsid w:val="00C823B4"/>
    <w:rsid w:val="00C82B7B"/>
    <w:rsid w:val="00C8415A"/>
    <w:rsid w:val="00C85B2A"/>
    <w:rsid w:val="00C86F55"/>
    <w:rsid w:val="00C87783"/>
    <w:rsid w:val="00C87907"/>
    <w:rsid w:val="00C87DC1"/>
    <w:rsid w:val="00C9013C"/>
    <w:rsid w:val="00C90525"/>
    <w:rsid w:val="00C906F4"/>
    <w:rsid w:val="00C90F3B"/>
    <w:rsid w:val="00C91D34"/>
    <w:rsid w:val="00C9244D"/>
    <w:rsid w:val="00C93004"/>
    <w:rsid w:val="00C93DD7"/>
    <w:rsid w:val="00C9637A"/>
    <w:rsid w:val="00C9681F"/>
    <w:rsid w:val="00C97136"/>
    <w:rsid w:val="00C97535"/>
    <w:rsid w:val="00C9783E"/>
    <w:rsid w:val="00CA231D"/>
    <w:rsid w:val="00CA2CC1"/>
    <w:rsid w:val="00CA3B7A"/>
    <w:rsid w:val="00CA5197"/>
    <w:rsid w:val="00CA544C"/>
    <w:rsid w:val="00CA7237"/>
    <w:rsid w:val="00CA7A09"/>
    <w:rsid w:val="00CB07E8"/>
    <w:rsid w:val="00CB0F5B"/>
    <w:rsid w:val="00CB2123"/>
    <w:rsid w:val="00CB2B9F"/>
    <w:rsid w:val="00CB3C09"/>
    <w:rsid w:val="00CB3C43"/>
    <w:rsid w:val="00CB3CCA"/>
    <w:rsid w:val="00CB3F5E"/>
    <w:rsid w:val="00CB500D"/>
    <w:rsid w:val="00CB5CC9"/>
    <w:rsid w:val="00CB6573"/>
    <w:rsid w:val="00CB672F"/>
    <w:rsid w:val="00CB71F1"/>
    <w:rsid w:val="00CC3522"/>
    <w:rsid w:val="00CC37AB"/>
    <w:rsid w:val="00CC4F68"/>
    <w:rsid w:val="00CC5B36"/>
    <w:rsid w:val="00CC6472"/>
    <w:rsid w:val="00CC6491"/>
    <w:rsid w:val="00CC7819"/>
    <w:rsid w:val="00CC7A9C"/>
    <w:rsid w:val="00CC7EDC"/>
    <w:rsid w:val="00CD1C9D"/>
    <w:rsid w:val="00CD1D80"/>
    <w:rsid w:val="00CD1E44"/>
    <w:rsid w:val="00CD25D0"/>
    <w:rsid w:val="00CD375F"/>
    <w:rsid w:val="00CD3EEA"/>
    <w:rsid w:val="00CD5922"/>
    <w:rsid w:val="00CD6EAF"/>
    <w:rsid w:val="00CD7324"/>
    <w:rsid w:val="00CD76A4"/>
    <w:rsid w:val="00CE148D"/>
    <w:rsid w:val="00CE3B23"/>
    <w:rsid w:val="00CE482E"/>
    <w:rsid w:val="00CE5A0B"/>
    <w:rsid w:val="00CE7231"/>
    <w:rsid w:val="00CE7F2A"/>
    <w:rsid w:val="00CF05DA"/>
    <w:rsid w:val="00CF377B"/>
    <w:rsid w:val="00CF3C34"/>
    <w:rsid w:val="00CF4CFD"/>
    <w:rsid w:val="00CF4F51"/>
    <w:rsid w:val="00CF6BEA"/>
    <w:rsid w:val="00CF72ED"/>
    <w:rsid w:val="00D01974"/>
    <w:rsid w:val="00D01E5C"/>
    <w:rsid w:val="00D026EC"/>
    <w:rsid w:val="00D02FAC"/>
    <w:rsid w:val="00D03DC1"/>
    <w:rsid w:val="00D03F20"/>
    <w:rsid w:val="00D04859"/>
    <w:rsid w:val="00D06325"/>
    <w:rsid w:val="00D06D62"/>
    <w:rsid w:val="00D07F5F"/>
    <w:rsid w:val="00D13B07"/>
    <w:rsid w:val="00D13E26"/>
    <w:rsid w:val="00D1433A"/>
    <w:rsid w:val="00D151E0"/>
    <w:rsid w:val="00D1521A"/>
    <w:rsid w:val="00D157B1"/>
    <w:rsid w:val="00D24878"/>
    <w:rsid w:val="00D30AF2"/>
    <w:rsid w:val="00D31E22"/>
    <w:rsid w:val="00D33099"/>
    <w:rsid w:val="00D3518B"/>
    <w:rsid w:val="00D37649"/>
    <w:rsid w:val="00D419EA"/>
    <w:rsid w:val="00D42803"/>
    <w:rsid w:val="00D42B80"/>
    <w:rsid w:val="00D439E6"/>
    <w:rsid w:val="00D449B2"/>
    <w:rsid w:val="00D47CB8"/>
    <w:rsid w:val="00D50B34"/>
    <w:rsid w:val="00D51BA0"/>
    <w:rsid w:val="00D51C03"/>
    <w:rsid w:val="00D52738"/>
    <w:rsid w:val="00D527B2"/>
    <w:rsid w:val="00D52B4C"/>
    <w:rsid w:val="00D54456"/>
    <w:rsid w:val="00D574A7"/>
    <w:rsid w:val="00D6019E"/>
    <w:rsid w:val="00D61236"/>
    <w:rsid w:val="00D642A3"/>
    <w:rsid w:val="00D6438D"/>
    <w:rsid w:val="00D655C2"/>
    <w:rsid w:val="00D66A40"/>
    <w:rsid w:val="00D67FC6"/>
    <w:rsid w:val="00D71D5B"/>
    <w:rsid w:val="00D7394A"/>
    <w:rsid w:val="00D73AC0"/>
    <w:rsid w:val="00D74DEB"/>
    <w:rsid w:val="00D7688E"/>
    <w:rsid w:val="00D77140"/>
    <w:rsid w:val="00D80A2D"/>
    <w:rsid w:val="00D81248"/>
    <w:rsid w:val="00D82EA0"/>
    <w:rsid w:val="00D84478"/>
    <w:rsid w:val="00D84945"/>
    <w:rsid w:val="00D857A2"/>
    <w:rsid w:val="00D85F12"/>
    <w:rsid w:val="00D865F3"/>
    <w:rsid w:val="00D86A27"/>
    <w:rsid w:val="00D86BCF"/>
    <w:rsid w:val="00D86CA2"/>
    <w:rsid w:val="00D87104"/>
    <w:rsid w:val="00D90557"/>
    <w:rsid w:val="00D90E39"/>
    <w:rsid w:val="00D918C5"/>
    <w:rsid w:val="00D9213A"/>
    <w:rsid w:val="00D923D3"/>
    <w:rsid w:val="00D92E8B"/>
    <w:rsid w:val="00D94252"/>
    <w:rsid w:val="00D95D9D"/>
    <w:rsid w:val="00D977FD"/>
    <w:rsid w:val="00DA0226"/>
    <w:rsid w:val="00DA069E"/>
    <w:rsid w:val="00DA12AA"/>
    <w:rsid w:val="00DA140A"/>
    <w:rsid w:val="00DA1507"/>
    <w:rsid w:val="00DA21E8"/>
    <w:rsid w:val="00DA2262"/>
    <w:rsid w:val="00DA5249"/>
    <w:rsid w:val="00DA676C"/>
    <w:rsid w:val="00DB0527"/>
    <w:rsid w:val="00DB08AF"/>
    <w:rsid w:val="00DB1E5E"/>
    <w:rsid w:val="00DB2FFE"/>
    <w:rsid w:val="00DB3D31"/>
    <w:rsid w:val="00DB4E35"/>
    <w:rsid w:val="00DB5474"/>
    <w:rsid w:val="00DB67E9"/>
    <w:rsid w:val="00DC0C15"/>
    <w:rsid w:val="00DC0D2D"/>
    <w:rsid w:val="00DC190C"/>
    <w:rsid w:val="00DC35C7"/>
    <w:rsid w:val="00DC412F"/>
    <w:rsid w:val="00DC55FD"/>
    <w:rsid w:val="00DC755C"/>
    <w:rsid w:val="00DC76D4"/>
    <w:rsid w:val="00DD04B7"/>
    <w:rsid w:val="00DD2147"/>
    <w:rsid w:val="00DD36D4"/>
    <w:rsid w:val="00DD36E1"/>
    <w:rsid w:val="00DD5706"/>
    <w:rsid w:val="00DD5795"/>
    <w:rsid w:val="00DD5F02"/>
    <w:rsid w:val="00DD6EEE"/>
    <w:rsid w:val="00DE1B28"/>
    <w:rsid w:val="00DE4181"/>
    <w:rsid w:val="00DE67BB"/>
    <w:rsid w:val="00DF061C"/>
    <w:rsid w:val="00DF0B21"/>
    <w:rsid w:val="00DF0CD7"/>
    <w:rsid w:val="00DF1126"/>
    <w:rsid w:val="00DF118E"/>
    <w:rsid w:val="00DF2C6D"/>
    <w:rsid w:val="00DF5139"/>
    <w:rsid w:val="00DF6534"/>
    <w:rsid w:val="00DF694B"/>
    <w:rsid w:val="00DF719E"/>
    <w:rsid w:val="00E0021C"/>
    <w:rsid w:val="00E00340"/>
    <w:rsid w:val="00E01443"/>
    <w:rsid w:val="00E0364A"/>
    <w:rsid w:val="00E03932"/>
    <w:rsid w:val="00E0543B"/>
    <w:rsid w:val="00E0545D"/>
    <w:rsid w:val="00E05D3E"/>
    <w:rsid w:val="00E1048D"/>
    <w:rsid w:val="00E10B1D"/>
    <w:rsid w:val="00E10D04"/>
    <w:rsid w:val="00E110E3"/>
    <w:rsid w:val="00E12BEA"/>
    <w:rsid w:val="00E13FC1"/>
    <w:rsid w:val="00E140A1"/>
    <w:rsid w:val="00E15DA6"/>
    <w:rsid w:val="00E164BA"/>
    <w:rsid w:val="00E16C3D"/>
    <w:rsid w:val="00E17801"/>
    <w:rsid w:val="00E214C7"/>
    <w:rsid w:val="00E24C94"/>
    <w:rsid w:val="00E261D6"/>
    <w:rsid w:val="00E26A80"/>
    <w:rsid w:val="00E301B3"/>
    <w:rsid w:val="00E3085D"/>
    <w:rsid w:val="00E3086F"/>
    <w:rsid w:val="00E309F0"/>
    <w:rsid w:val="00E31FEC"/>
    <w:rsid w:val="00E330F4"/>
    <w:rsid w:val="00E3320D"/>
    <w:rsid w:val="00E340C4"/>
    <w:rsid w:val="00E347EF"/>
    <w:rsid w:val="00E36001"/>
    <w:rsid w:val="00E3697B"/>
    <w:rsid w:val="00E36AF0"/>
    <w:rsid w:val="00E371D7"/>
    <w:rsid w:val="00E408C5"/>
    <w:rsid w:val="00E40FF9"/>
    <w:rsid w:val="00E41044"/>
    <w:rsid w:val="00E410C7"/>
    <w:rsid w:val="00E428D9"/>
    <w:rsid w:val="00E42B16"/>
    <w:rsid w:val="00E4457C"/>
    <w:rsid w:val="00E45684"/>
    <w:rsid w:val="00E45D2B"/>
    <w:rsid w:val="00E46810"/>
    <w:rsid w:val="00E46C32"/>
    <w:rsid w:val="00E47F83"/>
    <w:rsid w:val="00E505A5"/>
    <w:rsid w:val="00E5233F"/>
    <w:rsid w:val="00E52C17"/>
    <w:rsid w:val="00E53675"/>
    <w:rsid w:val="00E53F8B"/>
    <w:rsid w:val="00E54C76"/>
    <w:rsid w:val="00E54CA9"/>
    <w:rsid w:val="00E54EA2"/>
    <w:rsid w:val="00E61741"/>
    <w:rsid w:val="00E62E8A"/>
    <w:rsid w:val="00E649FD"/>
    <w:rsid w:val="00E6521F"/>
    <w:rsid w:val="00E65B73"/>
    <w:rsid w:val="00E672F6"/>
    <w:rsid w:val="00E677FB"/>
    <w:rsid w:val="00E7076A"/>
    <w:rsid w:val="00E70EFD"/>
    <w:rsid w:val="00E70F5D"/>
    <w:rsid w:val="00E7101D"/>
    <w:rsid w:val="00E72255"/>
    <w:rsid w:val="00E72450"/>
    <w:rsid w:val="00E73507"/>
    <w:rsid w:val="00E7380B"/>
    <w:rsid w:val="00E7392E"/>
    <w:rsid w:val="00E73CB8"/>
    <w:rsid w:val="00E743E7"/>
    <w:rsid w:val="00E754F7"/>
    <w:rsid w:val="00E758A8"/>
    <w:rsid w:val="00E766EB"/>
    <w:rsid w:val="00E77363"/>
    <w:rsid w:val="00E77E71"/>
    <w:rsid w:val="00E824E0"/>
    <w:rsid w:val="00E8285E"/>
    <w:rsid w:val="00E84258"/>
    <w:rsid w:val="00E84891"/>
    <w:rsid w:val="00E849E0"/>
    <w:rsid w:val="00E85CAD"/>
    <w:rsid w:val="00E86915"/>
    <w:rsid w:val="00E931C9"/>
    <w:rsid w:val="00E9387D"/>
    <w:rsid w:val="00E93ADA"/>
    <w:rsid w:val="00E9417F"/>
    <w:rsid w:val="00E94BD2"/>
    <w:rsid w:val="00E953C0"/>
    <w:rsid w:val="00E958B9"/>
    <w:rsid w:val="00E95B96"/>
    <w:rsid w:val="00E963E7"/>
    <w:rsid w:val="00E96A00"/>
    <w:rsid w:val="00EA1DA1"/>
    <w:rsid w:val="00EA2582"/>
    <w:rsid w:val="00EA35A1"/>
    <w:rsid w:val="00EA4190"/>
    <w:rsid w:val="00EA4FD2"/>
    <w:rsid w:val="00EA6244"/>
    <w:rsid w:val="00EA7C21"/>
    <w:rsid w:val="00EB10DB"/>
    <w:rsid w:val="00EB1188"/>
    <w:rsid w:val="00EB21AE"/>
    <w:rsid w:val="00EB2D7C"/>
    <w:rsid w:val="00EB4E62"/>
    <w:rsid w:val="00EB5615"/>
    <w:rsid w:val="00EB7820"/>
    <w:rsid w:val="00EC06F4"/>
    <w:rsid w:val="00EC146F"/>
    <w:rsid w:val="00EC206D"/>
    <w:rsid w:val="00EC2FC8"/>
    <w:rsid w:val="00EC3701"/>
    <w:rsid w:val="00EC5738"/>
    <w:rsid w:val="00EC633D"/>
    <w:rsid w:val="00EC6445"/>
    <w:rsid w:val="00EC65E5"/>
    <w:rsid w:val="00EC75FB"/>
    <w:rsid w:val="00EC7B82"/>
    <w:rsid w:val="00EC7FA9"/>
    <w:rsid w:val="00ED01AB"/>
    <w:rsid w:val="00ED0B41"/>
    <w:rsid w:val="00ED139A"/>
    <w:rsid w:val="00ED3B67"/>
    <w:rsid w:val="00ED411A"/>
    <w:rsid w:val="00ED498E"/>
    <w:rsid w:val="00ED7952"/>
    <w:rsid w:val="00EE2BAC"/>
    <w:rsid w:val="00EE516A"/>
    <w:rsid w:val="00EE59F8"/>
    <w:rsid w:val="00EE6F3D"/>
    <w:rsid w:val="00EE7340"/>
    <w:rsid w:val="00EE7E5E"/>
    <w:rsid w:val="00EF146C"/>
    <w:rsid w:val="00EF1F97"/>
    <w:rsid w:val="00EF2496"/>
    <w:rsid w:val="00EF3C91"/>
    <w:rsid w:val="00EF5433"/>
    <w:rsid w:val="00EF56B8"/>
    <w:rsid w:val="00EF5BC7"/>
    <w:rsid w:val="00F00ADA"/>
    <w:rsid w:val="00F01A17"/>
    <w:rsid w:val="00F01BFA"/>
    <w:rsid w:val="00F01FE1"/>
    <w:rsid w:val="00F02682"/>
    <w:rsid w:val="00F0359C"/>
    <w:rsid w:val="00F03CF4"/>
    <w:rsid w:val="00F03DCF"/>
    <w:rsid w:val="00F04612"/>
    <w:rsid w:val="00F04C39"/>
    <w:rsid w:val="00F0722D"/>
    <w:rsid w:val="00F07697"/>
    <w:rsid w:val="00F07B60"/>
    <w:rsid w:val="00F1022E"/>
    <w:rsid w:val="00F102E3"/>
    <w:rsid w:val="00F10B31"/>
    <w:rsid w:val="00F11712"/>
    <w:rsid w:val="00F12810"/>
    <w:rsid w:val="00F1318F"/>
    <w:rsid w:val="00F135EB"/>
    <w:rsid w:val="00F15A38"/>
    <w:rsid w:val="00F1720F"/>
    <w:rsid w:val="00F173C8"/>
    <w:rsid w:val="00F20580"/>
    <w:rsid w:val="00F21635"/>
    <w:rsid w:val="00F21BA1"/>
    <w:rsid w:val="00F22B97"/>
    <w:rsid w:val="00F243F0"/>
    <w:rsid w:val="00F25594"/>
    <w:rsid w:val="00F258AB"/>
    <w:rsid w:val="00F25C61"/>
    <w:rsid w:val="00F260F4"/>
    <w:rsid w:val="00F2646F"/>
    <w:rsid w:val="00F27880"/>
    <w:rsid w:val="00F304CF"/>
    <w:rsid w:val="00F31371"/>
    <w:rsid w:val="00F31517"/>
    <w:rsid w:val="00F31B47"/>
    <w:rsid w:val="00F328D8"/>
    <w:rsid w:val="00F3336A"/>
    <w:rsid w:val="00F3353C"/>
    <w:rsid w:val="00F3405A"/>
    <w:rsid w:val="00F341C9"/>
    <w:rsid w:val="00F353D7"/>
    <w:rsid w:val="00F40C5F"/>
    <w:rsid w:val="00F4102A"/>
    <w:rsid w:val="00F419F4"/>
    <w:rsid w:val="00F42A6B"/>
    <w:rsid w:val="00F43B24"/>
    <w:rsid w:val="00F4488D"/>
    <w:rsid w:val="00F458CB"/>
    <w:rsid w:val="00F45A6D"/>
    <w:rsid w:val="00F460B1"/>
    <w:rsid w:val="00F46764"/>
    <w:rsid w:val="00F474CD"/>
    <w:rsid w:val="00F5070F"/>
    <w:rsid w:val="00F5147C"/>
    <w:rsid w:val="00F52C20"/>
    <w:rsid w:val="00F555A4"/>
    <w:rsid w:val="00F55A0C"/>
    <w:rsid w:val="00F560C9"/>
    <w:rsid w:val="00F57788"/>
    <w:rsid w:val="00F60533"/>
    <w:rsid w:val="00F61640"/>
    <w:rsid w:val="00F628BD"/>
    <w:rsid w:val="00F633C5"/>
    <w:rsid w:val="00F63961"/>
    <w:rsid w:val="00F63DC4"/>
    <w:rsid w:val="00F63FE7"/>
    <w:rsid w:val="00F641B1"/>
    <w:rsid w:val="00F6511E"/>
    <w:rsid w:val="00F65CCC"/>
    <w:rsid w:val="00F665DC"/>
    <w:rsid w:val="00F66E84"/>
    <w:rsid w:val="00F67781"/>
    <w:rsid w:val="00F67D62"/>
    <w:rsid w:val="00F711E5"/>
    <w:rsid w:val="00F71CD8"/>
    <w:rsid w:val="00F7230D"/>
    <w:rsid w:val="00F7291D"/>
    <w:rsid w:val="00F72F16"/>
    <w:rsid w:val="00F745E8"/>
    <w:rsid w:val="00F74649"/>
    <w:rsid w:val="00F75D0D"/>
    <w:rsid w:val="00F77583"/>
    <w:rsid w:val="00F776F6"/>
    <w:rsid w:val="00F77AE7"/>
    <w:rsid w:val="00F77BC3"/>
    <w:rsid w:val="00F802F6"/>
    <w:rsid w:val="00F805BE"/>
    <w:rsid w:val="00F82D4F"/>
    <w:rsid w:val="00F83027"/>
    <w:rsid w:val="00F85B94"/>
    <w:rsid w:val="00F90D3B"/>
    <w:rsid w:val="00F90E69"/>
    <w:rsid w:val="00F915DB"/>
    <w:rsid w:val="00F91750"/>
    <w:rsid w:val="00F93115"/>
    <w:rsid w:val="00F94627"/>
    <w:rsid w:val="00F94A30"/>
    <w:rsid w:val="00F95AA0"/>
    <w:rsid w:val="00F96300"/>
    <w:rsid w:val="00F97868"/>
    <w:rsid w:val="00FA1AEF"/>
    <w:rsid w:val="00FA2AFC"/>
    <w:rsid w:val="00FA3049"/>
    <w:rsid w:val="00FA3AE0"/>
    <w:rsid w:val="00FA428E"/>
    <w:rsid w:val="00FA44F9"/>
    <w:rsid w:val="00FA46C0"/>
    <w:rsid w:val="00FA56C2"/>
    <w:rsid w:val="00FA5B6E"/>
    <w:rsid w:val="00FA5EBE"/>
    <w:rsid w:val="00FB2C37"/>
    <w:rsid w:val="00FB2F67"/>
    <w:rsid w:val="00FB31A6"/>
    <w:rsid w:val="00FB3CC7"/>
    <w:rsid w:val="00FB41E3"/>
    <w:rsid w:val="00FB5416"/>
    <w:rsid w:val="00FB5441"/>
    <w:rsid w:val="00FB6020"/>
    <w:rsid w:val="00FB6602"/>
    <w:rsid w:val="00FB7398"/>
    <w:rsid w:val="00FB7AC2"/>
    <w:rsid w:val="00FC0A71"/>
    <w:rsid w:val="00FC1913"/>
    <w:rsid w:val="00FC23FE"/>
    <w:rsid w:val="00FC2BA7"/>
    <w:rsid w:val="00FC34FB"/>
    <w:rsid w:val="00FC511C"/>
    <w:rsid w:val="00FC5E69"/>
    <w:rsid w:val="00FC6627"/>
    <w:rsid w:val="00FC75EC"/>
    <w:rsid w:val="00FC7CFE"/>
    <w:rsid w:val="00FD0E59"/>
    <w:rsid w:val="00FD102F"/>
    <w:rsid w:val="00FD2909"/>
    <w:rsid w:val="00FD3F4B"/>
    <w:rsid w:val="00FD7554"/>
    <w:rsid w:val="00FE0DE8"/>
    <w:rsid w:val="00FE35DE"/>
    <w:rsid w:val="00FE505C"/>
    <w:rsid w:val="00FE5336"/>
    <w:rsid w:val="00FF162F"/>
    <w:rsid w:val="00FF46C4"/>
    <w:rsid w:val="00FF4BE6"/>
    <w:rsid w:val="00FF4F14"/>
    <w:rsid w:val="00FF5078"/>
    <w:rsid w:val="00FF6002"/>
    <w:rsid w:val="00FF7837"/>
    <w:rsid w:val="00FF7EC4"/>
    <w:rsid w:val="6D6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7888E"/>
  <w15:chartTrackingRefBased/>
  <w15:docId w15:val="{BDD15594-AD99-994B-9366-E8311989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1B"/>
  </w:style>
  <w:style w:type="paragraph" w:styleId="Heading1">
    <w:name w:val="heading 1"/>
    <w:basedOn w:val="Normal"/>
    <w:next w:val="Normal"/>
    <w:link w:val="Heading1Char"/>
    <w:uiPriority w:val="9"/>
    <w:qFormat/>
    <w:rsid w:val="007C4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A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360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E5786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E5786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356EE4"/>
    <w:pPr>
      <w:tabs>
        <w:tab w:val="right" w:leader="dot" w:pos="9350"/>
      </w:tabs>
      <w:spacing w:before="120"/>
      <w:ind w:left="24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E5786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E5786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5786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5786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5786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5786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5786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C4360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46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2034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87A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CA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03"/>
  </w:style>
  <w:style w:type="paragraph" w:styleId="Footer">
    <w:name w:val="footer"/>
    <w:basedOn w:val="Normal"/>
    <w:link w:val="FooterChar"/>
    <w:uiPriority w:val="99"/>
    <w:unhideWhenUsed/>
    <w:rsid w:val="00B46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03"/>
  </w:style>
  <w:style w:type="paragraph" w:styleId="ListParagraph">
    <w:name w:val="List Paragraph"/>
    <w:basedOn w:val="Normal"/>
    <w:uiPriority w:val="34"/>
    <w:qFormat/>
    <w:rsid w:val="00754387"/>
    <w:pPr>
      <w:spacing w:after="160" w:line="256" w:lineRule="auto"/>
      <w:ind w:left="720"/>
      <w:contextualSpacing/>
    </w:pPr>
    <w:rPr>
      <w:rFonts w:ascii="Arial" w:hAnsi="Arial"/>
      <w:szCs w:val="22"/>
    </w:rPr>
  </w:style>
  <w:style w:type="paragraph" w:styleId="NormalWeb">
    <w:name w:val="Normal (Web)"/>
    <w:basedOn w:val="Normal"/>
    <w:uiPriority w:val="99"/>
    <w:unhideWhenUsed/>
    <w:rsid w:val="00AA6C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82DE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4DD5"/>
    <w:rPr>
      <w:b/>
      <w:bCs/>
    </w:rPr>
  </w:style>
  <w:style w:type="character" w:styleId="Emphasis">
    <w:name w:val="Emphasis"/>
    <w:basedOn w:val="DefaultParagraphFont"/>
    <w:uiPriority w:val="20"/>
    <w:qFormat/>
    <w:rsid w:val="00A54DD5"/>
    <w:rPr>
      <w:i/>
      <w:iCs/>
    </w:rPr>
  </w:style>
  <w:style w:type="character" w:customStyle="1" w:styleId="il">
    <w:name w:val="il"/>
    <w:basedOn w:val="DefaultParagraphFont"/>
    <w:rsid w:val="00474CCB"/>
  </w:style>
  <w:style w:type="character" w:styleId="FollowedHyperlink">
    <w:name w:val="FollowedHyperlink"/>
    <w:basedOn w:val="DefaultParagraphFont"/>
    <w:uiPriority w:val="99"/>
    <w:semiHidden/>
    <w:unhideWhenUsed/>
    <w:rsid w:val="00474CCB"/>
    <w:rPr>
      <w:color w:val="954F72" w:themeColor="followedHyperlink"/>
      <w:u w:val="single"/>
    </w:rPr>
  </w:style>
  <w:style w:type="character" w:customStyle="1" w:styleId="a-size-base-plus">
    <w:name w:val="a-size-base-plus"/>
    <w:basedOn w:val="DefaultParagraphFont"/>
    <w:rsid w:val="008331C6"/>
  </w:style>
  <w:style w:type="character" w:customStyle="1" w:styleId="heading1char0">
    <w:name w:val="heading1char"/>
    <w:basedOn w:val="DefaultParagraphFont"/>
    <w:rsid w:val="008331C6"/>
  </w:style>
  <w:style w:type="character" w:customStyle="1" w:styleId="a-size-large">
    <w:name w:val="a-size-large"/>
    <w:basedOn w:val="DefaultParagraphFont"/>
    <w:rsid w:val="00C03BCF"/>
  </w:style>
  <w:style w:type="character" w:styleId="HTMLCite">
    <w:name w:val="HTML Cite"/>
    <w:basedOn w:val="DefaultParagraphFont"/>
    <w:uiPriority w:val="99"/>
    <w:semiHidden/>
    <w:unhideWhenUsed/>
    <w:rsid w:val="002C1CFE"/>
    <w:rPr>
      <w:i/>
      <w:iCs/>
    </w:rPr>
  </w:style>
  <w:style w:type="paragraph" w:customStyle="1" w:styleId="action-menu-item">
    <w:name w:val="action-menu-item"/>
    <w:basedOn w:val="Normal"/>
    <w:rsid w:val="002C1C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-size-medium">
    <w:name w:val="a-size-medium"/>
    <w:basedOn w:val="DefaultParagraphFont"/>
    <w:rsid w:val="007E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03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med.com/WaysToSave/ForYourHome/Pages/Default.aspx" TargetMode="External"/><Relationship Id="rId18" Type="http://schemas.openxmlformats.org/officeDocument/2006/relationships/hyperlink" Target="mailto:doug.newman@silcresearch.org" TargetMode="External"/><Relationship Id="rId26" Type="http://schemas.openxmlformats.org/officeDocument/2006/relationships/hyperlink" Target="https://www.amazon.com/s?k=blink+xt2&amp;i=amazon-devices&amp;ref=nb_sb_noss_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mazon.com/Amazon-Smart-Plug-works-Alexa/dp/B01MZEEFNX/ref=sr_1_1?almBrandId=QW1hem9uIEZyZXNo&amp;fpw=alm&amp;keywords=Amazon+Smart+Plug&amp;qid=1581007045&amp;s=amazonfresh&amp;sr=1-1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bit.ly/31EpgS4" TargetMode="External"/><Relationship Id="rId17" Type="http://schemas.openxmlformats.org/officeDocument/2006/relationships/hyperlink" Target="mailto:doug.newman@silcrearch.org" TargetMode="External"/><Relationship Id="rId25" Type="http://schemas.openxmlformats.org/officeDocument/2006/relationships/hyperlink" Target="https://www.amazon.com/All-new-Blink-Outdoor-Security-included/dp/B07M8DTHGL/ref=sr_1_3?keywords=blink+xt2&amp;qid=1581007787&amp;s=amazon-devices&amp;sr=1-3" TargetMode="External"/><Relationship Id="rId33" Type="http://schemas.openxmlformats.org/officeDocument/2006/relationships/hyperlink" Target="https://www.amazon.com/s?k=Awair+Glow+C&amp;i=amazon-devices&amp;ref=nb_sb_noss_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evice.assistance@smartselfreliance.org" TargetMode="External"/><Relationship Id="rId20" Type="http://schemas.openxmlformats.org/officeDocument/2006/relationships/hyperlink" Target="https://www.amazon.com/Sengled-Equivalent-Compatible-Assistant-SmartThings/dp/B07Y4ZNJTX/ref=sr_1_3?keywords=sengled+smart+bulb&amp;qid=1581006318&amp;s=amazon-devices&amp;sr=1-3-catcorr" TargetMode="External"/><Relationship Id="rId29" Type="http://schemas.openxmlformats.org/officeDocument/2006/relationships/hyperlink" Target="https://www.amazon.com/dp/B0178IC734?tag=digitren08-20&amp;linkCode=ogi&amp;th=1&amp;psc=1&amp;ascsubtag=1583857523291ffu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vutilms.com" TargetMode="External"/><Relationship Id="rId24" Type="http://schemas.openxmlformats.org/officeDocument/2006/relationships/hyperlink" Target="https://shop.getroost.com/collections/homepage/products/roost-smart-battery" TargetMode="External"/><Relationship Id="rId32" Type="http://schemas.openxmlformats.org/officeDocument/2006/relationships/hyperlink" Target="https://www.amazon.com/Awair-Glow-Quality-Monitor-Smart/dp/B07WLVCCDM/ref=sr_1_1?keywords=Awair+Glow+C&amp;qid=1583870656&amp;s=amazon-devices&amp;sr=8-1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owersmartpricing.org/" TargetMode="External"/><Relationship Id="rId23" Type="http://schemas.openxmlformats.org/officeDocument/2006/relationships/hyperlink" Target="https://www.amazon.com/Ring-Wi-Fi-Enabled-Doorbell-Nickel/dp/B00N2ZDXW2/ref=asc_df_B00N2ZDXW2/?tag=hyprod-20&amp;linkCode=df0&amp;hvadid=167140365824&amp;hvpos=&amp;hvnetw=g&amp;hvrand=14830420006862661476&amp;hvpone=&amp;hvptwo=&amp;hvqmt=&amp;hvdev=c&amp;hvdvcmdl=&amp;hvlocint=&amp;hvlocphy=9021760&amp;hvtargid=pla-500535831352&amp;psc=1" TargetMode="External"/><Relationship Id="rId28" Type="http://schemas.openxmlformats.org/officeDocument/2006/relationships/hyperlink" Target="https://www.amazon.com/dp/B082X4QTKJ/ref=sspa_dk_detail_2?psc=1&amp;pd_rd_i=B082X4QTKJ&amp;pd_rd_w=ZeOdj&amp;pf_rd_p=c83c55b0-5d97-454a-a592-a891098a9709&amp;pd_rd_wg=q6vFv&amp;pf_rd_r=2B5SPXGF8452BAG596A8&amp;pd_rd_r=aedf1a09-d57a-4c35-b6e5-b25be0a5f9d3&amp;spLa=ZW5jcnlwdGVkUXVhbGlmaWVyPUExWkhTWkZEMkRXM1NXJmVuY3J5cHRlZElkPUEwNjUyMjkzMlpaRUxNVVpRNzg1WCZlbmNyeXB0ZWRBZElkPUEwOTQyNTE1MVNPNllGSDY2MllYVyZ3aWRnZXROYW1lPXNwX2RldGFpbF90aGVtYXRpYyZhY3Rpb249Y2xpY2tSZWRpcmVjdCZkb05vdExvZ0NsaWNrPXRydWU=" TargetMode="External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amazon.com/Echo-Show-8/dp/B07PF1Y28C" TargetMode="External"/><Relationship Id="rId31" Type="http://schemas.openxmlformats.org/officeDocument/2006/relationships/hyperlink" Target="https://shop.getroost.com/collections/homepage/products/roost-smart-batt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selfreliance.org" TargetMode="External"/><Relationship Id="rId14" Type="http://schemas.openxmlformats.org/officeDocument/2006/relationships/hyperlink" Target="https://www.ameren.com/illinois/residential/energy-assistance/" TargetMode="External"/><Relationship Id="rId22" Type="http://schemas.openxmlformats.org/officeDocument/2006/relationships/hyperlink" Target="https://www.amazon.com/s?k=Amazon+Smart+Plug&amp;i=amazonfresh&amp;ref=nb_sb_noss" TargetMode="External"/><Relationship Id="rId27" Type="http://schemas.openxmlformats.org/officeDocument/2006/relationships/hyperlink" Target="https://store.google.com/us/product/google_nest_mini" TargetMode="External"/><Relationship Id="rId30" Type="http://schemas.openxmlformats.org/officeDocument/2006/relationships/hyperlink" Target="https://www.amazon.com/Ring-Wi-Fi-Enabled-Doorbell-Nickel/dp/B00N2ZDXW2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E05294-47B5-434B-9F3F-6C3BC30B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6435</Words>
  <Characters>36681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 Newman</cp:lastModifiedBy>
  <cp:revision>6</cp:revision>
  <cp:lastPrinted>2020-03-02T19:40:00Z</cp:lastPrinted>
  <dcterms:created xsi:type="dcterms:W3CDTF">2020-03-14T17:35:00Z</dcterms:created>
  <dcterms:modified xsi:type="dcterms:W3CDTF">2020-03-14T17:40:00Z</dcterms:modified>
</cp:coreProperties>
</file>